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96B02" w14:textId="4FF560A7" w:rsidR="00FA32F1" w:rsidRPr="00811D3F" w:rsidRDefault="00FA32F1" w:rsidP="00AA67CA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811D3F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1B4AF6BB" w14:textId="77777777" w:rsidR="00FA32F1" w:rsidRPr="00811D3F" w:rsidRDefault="00FA32F1" w:rsidP="00FA32F1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4596" w:type="dxa"/>
        <w:tblLook w:val="04A0" w:firstRow="1" w:lastRow="0" w:firstColumn="1" w:lastColumn="0" w:noHBand="0" w:noVBand="1"/>
      </w:tblPr>
      <w:tblGrid>
        <w:gridCol w:w="656"/>
        <w:gridCol w:w="2741"/>
        <w:gridCol w:w="5245"/>
        <w:gridCol w:w="5954"/>
      </w:tblGrid>
      <w:tr w:rsidR="00FA32F1" w:rsidRPr="00811D3F" w14:paraId="545CD8C4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36F5" w14:textId="77777777" w:rsidR="00FA32F1" w:rsidRPr="00811D3F" w:rsidRDefault="00FA32F1" w:rsidP="0016294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811D3F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125E" w14:textId="77777777" w:rsidR="00FA32F1" w:rsidRPr="00811D3F" w:rsidRDefault="00FA32F1" w:rsidP="0016294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811D3F">
              <w:rPr>
                <w:rFonts w:ascii="Arial" w:hAnsi="Arial" w:cs="Arial"/>
                <w:b/>
                <w:bCs/>
              </w:rPr>
              <w:t>Parametras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9749" w14:textId="77777777" w:rsidR="00FA32F1" w:rsidRPr="00811D3F" w:rsidRDefault="00FA32F1" w:rsidP="00162949">
            <w:pPr>
              <w:ind w:left="1351" w:right="1636" w:hanging="109"/>
              <w:jc w:val="center"/>
              <w:rPr>
                <w:rFonts w:ascii="Arial" w:hAnsi="Arial" w:cs="Arial"/>
                <w:b/>
                <w:bCs/>
                <w:lang w:eastAsia="ar-SA"/>
              </w:rPr>
            </w:pPr>
            <w:r w:rsidRPr="00811D3F">
              <w:rPr>
                <w:rFonts w:ascii="Arial" w:hAnsi="Arial" w:cs="Arial"/>
                <w:b/>
                <w:bCs/>
              </w:rPr>
              <w:t>Minimali reikšmė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3113" w14:textId="2B3DFC02" w:rsidR="000021DC" w:rsidRDefault="00FA32F1" w:rsidP="000021DC">
            <w:pPr>
              <w:jc w:val="center"/>
              <w:rPr>
                <w:rFonts w:ascii="Arial" w:hAnsi="Arial" w:cs="Arial"/>
                <w:color w:val="FF0000"/>
              </w:rPr>
            </w:pPr>
            <w:r w:rsidRPr="00811D3F">
              <w:rPr>
                <w:rFonts w:ascii="Arial" w:hAnsi="Arial" w:cs="Arial"/>
                <w:b/>
                <w:bCs/>
              </w:rPr>
              <w:t>Atitikimas reikalavimams</w:t>
            </w:r>
            <w:r w:rsidR="000021DC" w:rsidRPr="00DA57DF">
              <w:rPr>
                <w:rFonts w:ascii="Arial" w:hAnsi="Arial" w:cs="Arial"/>
                <w:color w:val="FF0000"/>
              </w:rPr>
              <w:t xml:space="preserve"> </w:t>
            </w:r>
          </w:p>
          <w:p w14:paraId="0A0A9E05" w14:textId="5DD02237" w:rsidR="00FA32F1" w:rsidRPr="00811D3F" w:rsidRDefault="00FA32F1" w:rsidP="000021D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91825" w:rsidRPr="00811D3F" w14:paraId="68125F17" w14:textId="77777777" w:rsidTr="00A0231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C4D4" w14:textId="77777777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A287" w14:textId="142AC677" w:rsidR="00D91825" w:rsidRPr="00811D3F" w:rsidRDefault="00D91825" w:rsidP="00D91825">
            <w:pPr>
              <w:ind w:left="109" w:hanging="109"/>
              <w:rPr>
                <w:rFonts w:ascii="Arial" w:hAnsi="Arial" w:cs="Arial"/>
                <w:lang w:eastAsia="ru-RU"/>
              </w:rPr>
            </w:pPr>
            <w:r w:rsidRPr="00F50880">
              <w:rPr>
                <w:rFonts w:ascii="Arial" w:hAnsi="Arial" w:cs="Arial"/>
                <w:noProof/>
              </w:rPr>
              <w:t>Modelio pavadinimas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E0A6" w14:textId="480C7CED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Nurodyti modelio pavadinimą.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FE59" w14:textId="77777777" w:rsidR="00D91825" w:rsidRPr="00811D3F" w:rsidRDefault="00D91825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D91825" w:rsidRPr="00811D3F" w14:paraId="281B2C8F" w14:textId="77777777" w:rsidTr="00A0231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EF7E" w14:textId="77777777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6B1A" w14:textId="222164B2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Gamintojas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6C02" w14:textId="7620B6E9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Nurodyti gamintojo ir gamintojo kodą.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EF9" w14:textId="77777777" w:rsidR="00D91825" w:rsidRPr="00811D3F" w:rsidRDefault="00D91825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D91825" w:rsidRPr="00811D3F" w14:paraId="06BA70FF" w14:textId="77777777" w:rsidTr="00A0231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22F8" w14:textId="77777777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66B2" w14:textId="6015F5F7" w:rsidR="00D91825" w:rsidRPr="00811D3F" w:rsidRDefault="00D91825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Licencijos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BC5E" w14:textId="0318D912" w:rsidR="00D91825" w:rsidRPr="00811D3F" w:rsidRDefault="008C3EE1" w:rsidP="00D91825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 xml:space="preserve">Leidžiančios ne mažiau kaip 1500 įrenginių ir </w:t>
            </w:r>
            <w:r>
              <w:rPr>
                <w:rFonts w:ascii="Arial" w:hAnsi="Arial" w:cs="Arial"/>
                <w:noProof/>
              </w:rPr>
              <w:t>naudotojų</w:t>
            </w:r>
            <w:r w:rsidRPr="00F50880">
              <w:rPr>
                <w:rFonts w:ascii="Arial" w:hAnsi="Arial" w:cs="Arial"/>
                <w:noProof/>
              </w:rPr>
              <w:t xml:space="preserve"> autentifikavimui ir autorizacijai vienu metu, įskaitant svečių pasijungimus.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25BC" w14:textId="77777777" w:rsidR="00D91825" w:rsidRPr="00811D3F" w:rsidRDefault="00D91825" w:rsidP="00A17E40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50A996FD" w14:textId="77777777" w:rsidTr="00A0231C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B365" w14:textId="6D6A4DC2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F73" w14:textId="04B18D02" w:rsidR="00624F3E" w:rsidRPr="00F50880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  <w:noProof/>
              </w:rPr>
            </w:pPr>
            <w:r w:rsidRPr="008559F5">
              <w:rPr>
                <w:rFonts w:ascii="Arial" w:hAnsi="Arial"/>
              </w:rPr>
              <w:t>Aukšto patikimumo (HA) darbo režimai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CBC" w14:textId="51CA7D74" w:rsidR="00624F3E" w:rsidRPr="00F50880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  <w:noProof/>
              </w:rPr>
            </w:pPr>
            <w:r w:rsidRPr="002C38EB">
              <w:rPr>
                <w:rFonts w:ascii="Arial" w:hAnsi="Arial" w:cs="Arial"/>
                <w:noProof/>
              </w:rPr>
              <w:t xml:space="preserve">Centralizuota tinklo įrenginių valdymo sistema turi veikti dubliuotu rėžimu (active ir  passive), užtikrinant aukštą </w:t>
            </w:r>
            <w:r>
              <w:rPr>
                <w:rFonts w:ascii="Arial" w:hAnsi="Arial" w:cs="Arial"/>
                <w:noProof/>
              </w:rPr>
              <w:t xml:space="preserve">patikimumą </w:t>
            </w:r>
            <w:r w:rsidRPr="002C38EB">
              <w:rPr>
                <w:rFonts w:ascii="Arial" w:hAnsi="Arial" w:cs="Arial"/>
                <w:noProof/>
              </w:rPr>
              <w:t>(HA).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DFF5" w14:textId="53718143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7BE1A126" w14:textId="77777777" w:rsidTr="00624F3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95FE" w14:textId="2236095C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0353" w14:textId="554357AD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Suderinamumas su hypervizoriais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66A3" w14:textId="77777777" w:rsidR="00624F3E" w:rsidRPr="00F50880" w:rsidRDefault="00624F3E" w:rsidP="00624F3E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Siūlomas sprendimas turi būti suderinamas su šiais hypervizoriais:</w:t>
            </w:r>
          </w:p>
          <w:p w14:paraId="4C792613" w14:textId="77777777" w:rsidR="00624F3E" w:rsidRPr="00F50880" w:rsidRDefault="00624F3E" w:rsidP="00624F3E">
            <w:pPr>
              <w:spacing w:line="254" w:lineRule="atLeast"/>
              <w:ind w:left="783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VMware ESXi;</w:t>
            </w:r>
          </w:p>
          <w:p w14:paraId="5EB67CD8" w14:textId="77777777" w:rsidR="00624F3E" w:rsidRPr="00F50880" w:rsidRDefault="00624F3E" w:rsidP="00624F3E">
            <w:pPr>
              <w:spacing w:line="254" w:lineRule="atLeast"/>
              <w:ind w:left="783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Microsoft Hyper-V;</w:t>
            </w:r>
          </w:p>
          <w:p w14:paraId="01C0C67A" w14:textId="35B81543" w:rsidR="00624F3E" w:rsidRPr="00811D3F" w:rsidRDefault="00624F3E" w:rsidP="00624F3E">
            <w:pPr>
              <w:spacing w:line="254" w:lineRule="atLeast"/>
              <w:ind w:left="783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KVM.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EE37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2065CB7E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A31E" w14:textId="0E11C7E5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AC9" w14:textId="359A2D7F" w:rsidR="00624F3E" w:rsidRPr="00F50880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  <w:noProof/>
              </w:rPr>
            </w:pPr>
            <w:r w:rsidRPr="00811D3F">
              <w:rPr>
                <w:rFonts w:ascii="Arial" w:hAnsi="Arial" w:cs="Arial"/>
              </w:rPr>
              <w:t>Programinės įrangos tipas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C8A5" w14:textId="5F62E222" w:rsidR="00624F3E" w:rsidRPr="00F50880" w:rsidRDefault="00624F3E" w:rsidP="00624F3E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</w:rPr>
              <w:t>Centralizuota tinklo įrenginių valdymo sistema</w:t>
            </w:r>
            <w:r>
              <w:rPr>
                <w:rFonts w:ascii="Arial" w:hAnsi="Arial" w:cs="Arial"/>
              </w:rPr>
              <w:t xml:space="preserve"> yra</w:t>
            </w:r>
            <w:r w:rsidRPr="00811D3F">
              <w:rPr>
                <w:rFonts w:ascii="Arial" w:hAnsi="Arial" w:cs="Arial"/>
              </w:rPr>
              <w:t xml:space="preserve"> įrenginių valdymo ir kontrolės programa. Visi programinės įrangos sprendimai privalo būti valdomi iš vienos administravimo konsolės.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43CC" w14:textId="5EA7C217" w:rsidR="00624F3E" w:rsidRPr="008C3EE1" w:rsidRDefault="00624F3E" w:rsidP="00624F3E">
            <w:pPr>
              <w:spacing w:before="100" w:beforeAutospacing="1" w:after="100" w:afterAutospacing="1"/>
              <w:jc w:val="center"/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3FD33F9F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5DF" w14:textId="5B2E5BE1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3391" w14:textId="67D2A746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Architektūra ir administravimo konsolės reikalavimai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527" w14:textId="77777777" w:rsidR="00624F3E" w:rsidRPr="00811D3F" w:rsidRDefault="00624F3E" w:rsidP="00624F3E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  <w:r w:rsidRPr="00811D3F">
              <w:rPr>
                <w:rFonts w:ascii="Arial" w:eastAsia="Times New Roman" w:hAnsi="Arial" w:cs="Arial"/>
              </w:rPr>
              <w:t>Turi būti galimybė administravimo konsolę diegti į virtualią arba fizinę mašiną</w:t>
            </w:r>
            <w:r>
              <w:rPr>
                <w:rFonts w:ascii="Arial" w:eastAsia="Times New Roman" w:hAnsi="Arial" w:cs="Arial"/>
              </w:rPr>
              <w:t>.</w:t>
            </w:r>
          </w:p>
          <w:p w14:paraId="5C022E9D" w14:textId="77777777" w:rsidR="00624F3E" w:rsidRPr="00811D3F" w:rsidRDefault="00624F3E" w:rsidP="00624F3E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  <w:r w:rsidRPr="00811D3F">
              <w:rPr>
                <w:rFonts w:ascii="Arial" w:eastAsia="Times New Roman" w:hAnsi="Arial" w:cs="Arial"/>
              </w:rPr>
              <w:t>Administravimo konsolė turi būti pasiekiama per naršyklę.</w:t>
            </w:r>
          </w:p>
          <w:p w14:paraId="5AC32A34" w14:textId="77777777" w:rsidR="00624F3E" w:rsidRDefault="00624F3E" w:rsidP="00624F3E">
            <w:pPr>
              <w:spacing w:line="233" w:lineRule="atLeast"/>
              <w:jc w:val="both"/>
              <w:rPr>
                <w:rFonts w:ascii="Arial" w:eastAsia="Times New Roman" w:hAnsi="Arial" w:cs="Arial"/>
              </w:rPr>
            </w:pPr>
            <w:r w:rsidRPr="00811D3F">
              <w:rPr>
                <w:rFonts w:ascii="Arial" w:eastAsia="Times New Roman" w:hAnsi="Arial" w:cs="Arial"/>
              </w:rPr>
              <w:t xml:space="preserve">Administravimo konsolė </w:t>
            </w:r>
            <w:r>
              <w:rPr>
                <w:rFonts w:ascii="Arial" w:eastAsia="Times New Roman" w:hAnsi="Arial" w:cs="Arial"/>
              </w:rPr>
              <w:t xml:space="preserve">turi </w:t>
            </w:r>
            <w:r w:rsidRPr="00811D3F">
              <w:rPr>
                <w:rFonts w:ascii="Arial" w:eastAsia="Times New Roman" w:hAnsi="Arial" w:cs="Arial"/>
              </w:rPr>
              <w:t>turėti palaikymą „Active directory”, „LDAP”, „Azure Active Directory“</w:t>
            </w:r>
            <w:r>
              <w:rPr>
                <w:rFonts w:ascii="Arial" w:eastAsia="Times New Roman" w:hAnsi="Arial" w:cs="Arial"/>
              </w:rPr>
              <w:t>.</w:t>
            </w:r>
          </w:p>
          <w:p w14:paraId="0C36FFAF" w14:textId="77777777" w:rsidR="00624F3E" w:rsidRDefault="00624F3E" w:rsidP="00624F3E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  <w:r w:rsidRPr="00811D3F">
              <w:rPr>
                <w:rFonts w:ascii="Arial" w:eastAsia="Times New Roman" w:hAnsi="Arial" w:cs="Arial"/>
              </w:rPr>
              <w:t xml:space="preserve">Turi būti galimybė administravimo konsolės </w:t>
            </w:r>
            <w:r>
              <w:rPr>
                <w:rFonts w:ascii="Arial" w:eastAsia="Times New Roman" w:hAnsi="Arial" w:cs="Arial"/>
              </w:rPr>
              <w:t xml:space="preserve">naudotojams </w:t>
            </w:r>
            <w:r w:rsidRPr="00811D3F">
              <w:rPr>
                <w:rFonts w:ascii="Arial" w:eastAsia="Times New Roman" w:hAnsi="Arial" w:cs="Arial"/>
              </w:rPr>
              <w:t xml:space="preserve"> jungiantis naudoti dviejų žingsnių autentifikavimą.</w:t>
            </w:r>
          </w:p>
          <w:p w14:paraId="5AD811D9" w14:textId="34FB9A8A" w:rsidR="00624F3E" w:rsidRPr="00F50880" w:rsidRDefault="00624F3E" w:rsidP="00624F3E">
            <w:pPr>
              <w:spacing w:line="233" w:lineRule="atLeast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eastAsia="Times New Roman" w:hAnsi="Arial" w:cs="Arial"/>
              </w:rPr>
              <w:t xml:space="preserve">Administravimo konsolė turi </w:t>
            </w:r>
            <w:r>
              <w:rPr>
                <w:rFonts w:ascii="Arial" w:eastAsia="Times New Roman" w:hAnsi="Arial" w:cs="Arial"/>
              </w:rPr>
              <w:t xml:space="preserve">registruoti ir saugoti </w:t>
            </w:r>
            <w:r w:rsidRPr="00811D3F">
              <w:rPr>
                <w:rFonts w:ascii="Arial" w:eastAsia="Times New Roman" w:hAnsi="Arial" w:cs="Arial"/>
              </w:rPr>
              <w:t xml:space="preserve"> žurnalinius įrašus</w:t>
            </w:r>
            <w:r>
              <w:rPr>
                <w:rFonts w:ascii="Arial" w:eastAsia="Times New Roman" w:hAnsi="Arial" w:cs="Arial"/>
              </w:rPr>
              <w:t xml:space="preserve">, įskaitant, bet neapsiribojant administratoriaus veiksmų </w:t>
            </w:r>
            <w:r w:rsidRPr="0074532B">
              <w:rPr>
                <w:rFonts w:ascii="Arial" w:hAnsi="Arial" w:cs="Arial"/>
              </w:rPr>
              <w:t xml:space="preserve">(data, laikas, kada veiksmas atliktas, </w:t>
            </w:r>
            <w:r>
              <w:rPr>
                <w:rFonts w:ascii="Arial" w:hAnsi="Arial" w:cs="Arial"/>
              </w:rPr>
              <w:t>a</w:t>
            </w:r>
            <w:r w:rsidRPr="0074532B">
              <w:rPr>
                <w:rFonts w:ascii="Arial" w:hAnsi="Arial" w:cs="Arial"/>
              </w:rPr>
              <w:t>dministratoriaus</w:t>
            </w:r>
            <w:r>
              <w:rPr>
                <w:rFonts w:ascii="Arial" w:hAnsi="Arial" w:cs="Arial"/>
              </w:rPr>
              <w:t xml:space="preserve"> </w:t>
            </w:r>
            <w:r w:rsidRPr="0074532B">
              <w:rPr>
                <w:rFonts w:ascii="Arial" w:hAnsi="Arial" w:cs="Arial"/>
              </w:rPr>
              <w:t>duomenys, prisijungimai ar nesėkmingi bandymai prisijungti, atsijungimai, kokie veiksmai atlikti), administratorių paskyrų sukūrim</w:t>
            </w:r>
            <w:r>
              <w:rPr>
                <w:rFonts w:ascii="Arial" w:hAnsi="Arial" w:cs="Arial"/>
              </w:rPr>
              <w:t>ų</w:t>
            </w:r>
            <w:r w:rsidRPr="0074532B">
              <w:rPr>
                <w:rFonts w:ascii="Arial" w:hAnsi="Arial" w:cs="Arial"/>
              </w:rPr>
              <w:t>, prieigos teisių pakeitim</w:t>
            </w:r>
            <w:r>
              <w:rPr>
                <w:rFonts w:ascii="Arial" w:hAnsi="Arial" w:cs="Arial"/>
              </w:rPr>
              <w:t>ų fiksavimu</w:t>
            </w:r>
            <w:r w:rsidRPr="00285CB6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994F" w14:textId="2287E5E0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554C7CC4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89A" w14:textId="1C87AFB7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20EC" w14:textId="1D6BE4C5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Autentifikavimo, prieigos kontrolės protokolai, prieigos kontrolės metodai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1CA0" w14:textId="77777777" w:rsidR="00624F3E" w:rsidRPr="00F50880" w:rsidRDefault="00624F3E" w:rsidP="00624F3E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palaikomi šie autentifikavimo protokolai:</w:t>
            </w:r>
          </w:p>
          <w:p w14:paraId="1D3B15C5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RADIUS;</w:t>
            </w:r>
          </w:p>
          <w:p w14:paraId="7EBEF2C4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RADIUS CoA;</w:t>
            </w:r>
          </w:p>
          <w:p w14:paraId="7E743EFD" w14:textId="77777777" w:rsidR="00624F3E" w:rsidRPr="00F50880" w:rsidRDefault="00624F3E" w:rsidP="00624F3E">
            <w:pPr>
              <w:spacing w:line="252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palaikomas autentifikavimas per WEB portalą.</w:t>
            </w:r>
          </w:p>
          <w:p w14:paraId="4CA15E6E" w14:textId="77777777" w:rsidR="00624F3E" w:rsidRPr="00F50880" w:rsidRDefault="00624F3E" w:rsidP="00624F3E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palaikomas MAC autentifikavimas.</w:t>
            </w:r>
          </w:p>
          <w:p w14:paraId="65B078CD" w14:textId="77777777" w:rsidR="00624F3E" w:rsidRPr="00F50880" w:rsidRDefault="00624F3E" w:rsidP="00624F3E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palaikomas 802.1X. prieigos kontrolės protokolas.</w:t>
            </w:r>
          </w:p>
          <w:p w14:paraId="3E173E51" w14:textId="77777777" w:rsidR="00624F3E" w:rsidRPr="00F50880" w:rsidRDefault="00624F3E" w:rsidP="00624F3E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palaikomi šie prieigos kontrolės metodai:</w:t>
            </w:r>
          </w:p>
          <w:p w14:paraId="1CBE8E35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PEAP (MSCHAPv2);</w:t>
            </w:r>
          </w:p>
          <w:p w14:paraId="5562467E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EAP-TLS;</w:t>
            </w:r>
          </w:p>
          <w:p w14:paraId="3637354D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EAP-FAST;</w:t>
            </w:r>
          </w:p>
          <w:p w14:paraId="70E8A916" w14:textId="77777777" w:rsidR="00624F3E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OCSP;</w:t>
            </w:r>
          </w:p>
          <w:p w14:paraId="45D3C152" w14:textId="797D75CA" w:rsidR="00624F3E" w:rsidRPr="007226A2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</w:t>
            </w:r>
            <w:r>
              <w:rPr>
                <w:rFonts w:ascii="Arial" w:hAnsi="Arial" w:cs="Arial"/>
                <w:noProof/>
              </w:rPr>
              <w:t xml:space="preserve">         </w:t>
            </w:r>
            <w:r w:rsidRPr="00F50880">
              <w:rPr>
                <w:rFonts w:ascii="Arial" w:hAnsi="Arial" w:cs="Arial"/>
                <w:noProof/>
              </w:rPr>
              <w:t> Windows machine authentication</w:t>
            </w:r>
            <w:r>
              <w:rPr>
                <w:rFonts w:ascii="Arial" w:hAnsi="Arial" w:cs="Arial"/>
                <w:noProof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3A7B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7BEC3E4C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D3F" w14:textId="1C6CC551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961E" w14:textId="59419062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Autentifikavimo šaltiniai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48E5" w14:textId="77777777" w:rsidR="00624F3E" w:rsidRPr="00F50880" w:rsidRDefault="00624F3E" w:rsidP="00624F3E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palaikomi šie autentifikavimo šaltiniai:</w:t>
            </w:r>
          </w:p>
          <w:p w14:paraId="09763C7B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Microsoft Active Directory;</w:t>
            </w:r>
          </w:p>
          <w:p w14:paraId="17FAF282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Integruota SQL duomenų bazė;</w:t>
            </w:r>
          </w:p>
          <w:p w14:paraId="11362512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Nutolusi Microsoft SQL duomenų bazė</w:t>
            </w:r>
          </w:p>
          <w:p w14:paraId="6538CDB9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 xml:space="preserve">·         LDAP </w:t>
            </w:r>
            <w:r>
              <w:rPr>
                <w:rFonts w:ascii="Arial" w:hAnsi="Arial" w:cs="Arial"/>
                <w:noProof/>
              </w:rPr>
              <w:t>naudotojų</w:t>
            </w:r>
            <w:r w:rsidRPr="00F50880">
              <w:rPr>
                <w:rFonts w:ascii="Arial" w:hAnsi="Arial" w:cs="Arial"/>
                <w:noProof/>
              </w:rPr>
              <w:t xml:space="preserve"> duomenų bazė</w:t>
            </w:r>
          </w:p>
          <w:p w14:paraId="4F391629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Tokenų serveris</w:t>
            </w:r>
          </w:p>
          <w:p w14:paraId="5C140892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Kerberos</w:t>
            </w:r>
          </w:p>
          <w:p w14:paraId="5464173B" w14:textId="75119D54" w:rsidR="00624F3E" w:rsidRPr="00811D3F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Microsoft Azure Active Directory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3B1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2E5D8C1E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D103" w14:textId="13DA72FE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2D0C" w14:textId="290EAA07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Įrenginių profiliavimas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8C96" w14:textId="77777777" w:rsidR="00624F3E" w:rsidRPr="00F50880" w:rsidRDefault="00624F3E" w:rsidP="00624F3E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galimybė atlikti įrenginių profiliavimą  šiais profiliavimo metodais:</w:t>
            </w:r>
          </w:p>
          <w:p w14:paraId="61271940" w14:textId="77777777" w:rsidR="00624F3E" w:rsidRPr="00F50880" w:rsidRDefault="00624F3E" w:rsidP="00624F3E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Aktyvūs:</w:t>
            </w:r>
          </w:p>
          <w:p w14:paraId="3400A662" w14:textId="617CBAB6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 xml:space="preserve">·         Nmap </w:t>
            </w:r>
            <w:r>
              <w:rPr>
                <w:rFonts w:ascii="Arial" w:hAnsi="Arial" w:cs="Arial"/>
                <w:noProof/>
              </w:rPr>
              <w:t xml:space="preserve">arba analogiškas </w:t>
            </w:r>
            <w:r w:rsidRPr="00F50880">
              <w:rPr>
                <w:rFonts w:ascii="Arial" w:hAnsi="Arial" w:cs="Arial"/>
                <w:noProof/>
              </w:rPr>
              <w:t>atidarytų prievadų skenavimas;</w:t>
            </w:r>
          </w:p>
          <w:p w14:paraId="17FBDA4A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WMI</w:t>
            </w:r>
            <w:r>
              <w:rPr>
                <w:rFonts w:ascii="Arial" w:hAnsi="Arial" w:cs="Arial"/>
                <w:noProof/>
              </w:rPr>
              <w:t xml:space="preserve"> arba analogiškas</w:t>
            </w:r>
            <w:r w:rsidRPr="00F50880">
              <w:rPr>
                <w:rFonts w:ascii="Arial" w:hAnsi="Arial" w:cs="Arial"/>
                <w:noProof/>
              </w:rPr>
              <w:t>;</w:t>
            </w:r>
          </w:p>
          <w:p w14:paraId="33F216CF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SSH</w:t>
            </w:r>
            <w:r>
              <w:rPr>
                <w:rFonts w:ascii="Arial" w:hAnsi="Arial" w:cs="Arial"/>
                <w:noProof/>
              </w:rPr>
              <w:t xml:space="preserve"> arba analogiškas</w:t>
            </w:r>
            <w:r w:rsidRPr="00F50880">
              <w:rPr>
                <w:rFonts w:ascii="Arial" w:hAnsi="Arial" w:cs="Arial"/>
                <w:noProof/>
              </w:rPr>
              <w:t>;</w:t>
            </w:r>
          </w:p>
          <w:p w14:paraId="6961D971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SNMP;</w:t>
            </w:r>
          </w:p>
          <w:p w14:paraId="69DFA083" w14:textId="77777777" w:rsidR="00624F3E" w:rsidRPr="00F50880" w:rsidRDefault="00624F3E" w:rsidP="00624F3E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Pasyvūs:</w:t>
            </w:r>
          </w:p>
          <w:p w14:paraId="431DA0F9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MAC OUI;</w:t>
            </w:r>
          </w:p>
          <w:p w14:paraId="62B55310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DHCP;</w:t>
            </w:r>
          </w:p>
          <w:p w14:paraId="61406826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sFLOW</w:t>
            </w:r>
            <w:r>
              <w:rPr>
                <w:rFonts w:ascii="Arial" w:hAnsi="Arial" w:cs="Arial"/>
                <w:noProof/>
              </w:rPr>
              <w:t xml:space="preserve"> arba analogiškas</w:t>
            </w:r>
          </w:p>
          <w:p w14:paraId="7EE863C0" w14:textId="77777777" w:rsidR="00624F3E" w:rsidRPr="00F50880" w:rsidRDefault="00624F3E" w:rsidP="00624F3E">
            <w:pPr>
              <w:spacing w:line="252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HTTP User agent;</w:t>
            </w:r>
          </w:p>
          <w:p w14:paraId="60F63127" w14:textId="4754F18A" w:rsidR="00624F3E" w:rsidRPr="00811D3F" w:rsidRDefault="00624F3E" w:rsidP="00624F3E">
            <w:pPr>
              <w:widowControl w:val="0"/>
              <w:tabs>
                <w:tab w:val="left" w:pos="239"/>
              </w:tabs>
              <w:ind w:left="238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Pr="00F50880">
              <w:rPr>
                <w:rFonts w:ascii="Arial" w:hAnsi="Arial" w:cs="Arial"/>
                <w:noProof/>
              </w:rPr>
              <w:t>·         TCP;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9DE0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6D15C7B1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2A65" w14:textId="3E7A4773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8FE" w14:textId="77777777" w:rsidR="00624F3E" w:rsidRPr="00F50880" w:rsidRDefault="00624F3E" w:rsidP="00624F3E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RADIUS apskaitos palaikymas (RFC 2866)</w:t>
            </w:r>
          </w:p>
          <w:p w14:paraId="6DC85A2D" w14:textId="4429014A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lastRenderedPageBreak/>
              <w:t>RADIUS autorizacijos pakeitimo palaikymas (RFC 3576 arba 5176)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45A0" w14:textId="77777777" w:rsidR="00624F3E" w:rsidRPr="00F50880" w:rsidRDefault="00624F3E" w:rsidP="00624F3E">
            <w:pPr>
              <w:spacing w:line="231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lastRenderedPageBreak/>
              <w:t>Turi būti palaikoma:</w:t>
            </w:r>
          </w:p>
          <w:p w14:paraId="083311DA" w14:textId="77777777" w:rsidR="00624F3E" w:rsidRPr="00F50880" w:rsidRDefault="00624F3E" w:rsidP="00624F3E">
            <w:pPr>
              <w:spacing w:line="252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    RADIUS apskaita (RFC 2866);</w:t>
            </w:r>
          </w:p>
          <w:p w14:paraId="269B4A56" w14:textId="2A407C16" w:rsidR="00624F3E" w:rsidRPr="00811D3F" w:rsidRDefault="00624F3E" w:rsidP="00624F3E">
            <w:pPr>
              <w:widowControl w:val="0"/>
              <w:tabs>
                <w:tab w:val="left" w:pos="239"/>
              </w:tabs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 xml:space="preserve">·         RADIUS autorizacijos pakeitimas (RFC 3576 </w:t>
            </w:r>
            <w:r w:rsidRPr="00F50880">
              <w:rPr>
                <w:rFonts w:ascii="Arial" w:hAnsi="Arial" w:cs="Arial"/>
                <w:noProof/>
              </w:rPr>
              <w:lastRenderedPageBreak/>
              <w:t>arba 5176).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4C8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lastRenderedPageBreak/>
              <w:t>[Įrašo tiekėjas]</w:t>
            </w:r>
          </w:p>
        </w:tc>
      </w:tr>
      <w:tr w:rsidR="00624F3E" w:rsidRPr="00811D3F" w14:paraId="2F7127BE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C5BC" w14:textId="7413E40F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C7FE" w14:textId="06E5320F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Svečių autentifikavimas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29AA" w14:textId="3930183F" w:rsidR="00624F3E" w:rsidRPr="00F50880" w:rsidRDefault="00624F3E" w:rsidP="00624F3E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Siūloma</w:t>
            </w:r>
            <w:r>
              <w:rPr>
                <w:rFonts w:ascii="Arial" w:hAnsi="Arial" w:cs="Arial"/>
                <w:noProof/>
              </w:rPr>
              <w:t>s</w:t>
            </w:r>
            <w:r w:rsidRPr="00F50880">
              <w:rPr>
                <w:rFonts w:ascii="Arial" w:hAnsi="Arial" w:cs="Arial"/>
                <w:noProof/>
              </w:rPr>
              <w:t xml:space="preserve"> sprendimas turi palaikyti toliau išvardintas svečių autentifikavimo galimybes:</w:t>
            </w:r>
          </w:p>
          <w:p w14:paraId="17512BC9" w14:textId="77777777" w:rsidR="00624F3E" w:rsidRPr="00F50880" w:rsidRDefault="00624F3E" w:rsidP="00624F3E">
            <w:pPr>
              <w:spacing w:line="254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Svečių autentifikavimas naudojant  WEB portalą;</w:t>
            </w:r>
          </w:p>
          <w:p w14:paraId="20098D5F" w14:textId="77777777" w:rsidR="00624F3E" w:rsidRPr="00F50880" w:rsidRDefault="00624F3E" w:rsidP="00624F3E">
            <w:pPr>
              <w:spacing w:line="254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Svečių autentifikavimo užklausų siuntimas (SMS arba elektroniniai laiškais) tinklo administratoriui;</w:t>
            </w:r>
          </w:p>
          <w:p w14:paraId="298136B3" w14:textId="77777777" w:rsidR="00624F3E" w:rsidRPr="00F50880" w:rsidRDefault="00624F3E" w:rsidP="00624F3E">
            <w:pPr>
              <w:spacing w:line="254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Tinklo administratorius turi turėti galimybę patvirtinti svečio užklausas.</w:t>
            </w:r>
          </w:p>
          <w:p w14:paraId="2956717B" w14:textId="5D1C4BEA" w:rsidR="00624F3E" w:rsidRPr="00811D3F" w:rsidRDefault="00624F3E" w:rsidP="00624F3E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Jeigu siūlomas sprendimas nepalaiko išvardytų reikalavimų, prie sprendimo  galima siūlyti papilomą programinę įrangą, kuri kartu su siūlomu sprendimu užtikrintų reikalavimų atitikimą.  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54C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58C7B91B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37D" w14:textId="3A21191F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867A" w14:textId="3E806D62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Naudotojų</w:t>
            </w:r>
            <w:r w:rsidRPr="00F50880">
              <w:rPr>
                <w:rFonts w:ascii="Arial" w:hAnsi="Arial" w:cs="Arial"/>
                <w:noProof/>
              </w:rPr>
              <w:t xml:space="preserve"> įrenginių sveikatos būklės patikrinimo galimybė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EE2" w14:textId="36A1E7CE" w:rsidR="00624F3E" w:rsidRPr="00811D3F" w:rsidRDefault="00624F3E" w:rsidP="00624F3E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 xml:space="preserve">Turi būti galimybė atlikti </w:t>
            </w:r>
            <w:r>
              <w:rPr>
                <w:rFonts w:ascii="Arial" w:hAnsi="Arial" w:cs="Arial"/>
                <w:noProof/>
              </w:rPr>
              <w:t>naudotojų</w:t>
            </w:r>
            <w:r w:rsidRPr="00F50880">
              <w:rPr>
                <w:rFonts w:ascii="Arial" w:hAnsi="Arial" w:cs="Arial"/>
                <w:noProof/>
              </w:rPr>
              <w:t xml:space="preserve">  įrenginių sveikatos patikrą (angl.k. Health Check / Posture Check)</w:t>
            </w:r>
            <w:r>
              <w:rPr>
                <w:rFonts w:ascii="Arial" w:hAnsi="Arial" w:cs="Arial"/>
                <w:noProof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119E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18C0D682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16E" w14:textId="22CD95E7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CAA" w14:textId="0D5E84C7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BYOD portalas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C5F9" w14:textId="7E18871A" w:rsidR="00624F3E" w:rsidRPr="00811D3F" w:rsidRDefault="00624F3E" w:rsidP="00624F3E">
            <w:pPr>
              <w:ind w:left="35" w:hanging="35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Galimybė per BYOD portalą autentikuoti vartotojų asmeninius įrenginius.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B9FD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0725FCC4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0A87" w14:textId="43FC7803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AA98" w14:textId="0E03F539" w:rsidR="00624F3E" w:rsidRPr="00811D3F" w:rsidRDefault="00624F3E" w:rsidP="00624F3E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Valdymo sąsaja, autentifikavimo užklausų statistika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3A16" w14:textId="77777777" w:rsidR="00624F3E" w:rsidRPr="00F50880" w:rsidRDefault="00624F3E" w:rsidP="00624F3E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būti:</w:t>
            </w:r>
          </w:p>
          <w:p w14:paraId="5038488A" w14:textId="77777777" w:rsidR="00624F3E" w:rsidRPr="00F50880" w:rsidRDefault="00624F3E" w:rsidP="00624F3E">
            <w:pPr>
              <w:spacing w:line="254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·     Grafinė WEB sąsaja;</w:t>
            </w:r>
          </w:p>
          <w:p w14:paraId="1A43BB37" w14:textId="6C94B230" w:rsidR="00624F3E" w:rsidRPr="00F50880" w:rsidRDefault="00624F3E" w:rsidP="00624F3E">
            <w:pPr>
              <w:spacing w:line="254" w:lineRule="atLeast"/>
              <w:ind w:left="720" w:hanging="360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 xml:space="preserve">·     Grafinis statistikos atvaizdavimas su visais </w:t>
            </w:r>
            <w:r>
              <w:rPr>
                <w:rFonts w:ascii="Arial" w:hAnsi="Arial" w:cs="Arial"/>
                <w:noProof/>
              </w:rPr>
              <w:t xml:space="preserve">naudotojai </w:t>
            </w:r>
            <w:r w:rsidRPr="00F50880">
              <w:rPr>
                <w:rFonts w:ascii="Arial" w:hAnsi="Arial" w:cs="Arial"/>
                <w:noProof/>
              </w:rPr>
              <w:t>ir įrenginiais prisijungusiais ar besijungiančiais į duomenų tinklą;</w:t>
            </w:r>
          </w:p>
          <w:p w14:paraId="3ABF62FC" w14:textId="3371E1BB" w:rsidR="00624F3E" w:rsidRPr="00811D3F" w:rsidRDefault="00624F3E" w:rsidP="00624F3E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·     Autentifikavimo istorinių duomenų kaupimas.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2840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7F63D0A3" w14:textId="77777777" w:rsidTr="000117D8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A51A" w14:textId="4794F4AA" w:rsidR="00624F3E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651" w14:textId="2C759CB1" w:rsidR="00624F3E" w:rsidRPr="00F50880" w:rsidRDefault="00624F3E" w:rsidP="00624F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Atsarginės kopijos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CC2B" w14:textId="26F1F8EC" w:rsidR="00624F3E" w:rsidRPr="00F50880" w:rsidRDefault="00624F3E" w:rsidP="00624F3E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Turi būti galimybė kurti </w:t>
            </w:r>
            <w:r w:rsidRPr="00043D25">
              <w:rPr>
                <w:rFonts w:ascii="Arial" w:hAnsi="Arial" w:cs="Arial"/>
                <w:noProof/>
              </w:rPr>
              <w:t>konfigūracijos atsargin</w:t>
            </w:r>
            <w:r>
              <w:rPr>
                <w:rFonts w:ascii="Arial" w:hAnsi="Arial" w:cs="Arial"/>
                <w:noProof/>
              </w:rPr>
              <w:t>es kopijas.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770B" w14:textId="739596D8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04D6D310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92B0" w14:textId="387AF4FA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5F93" w14:textId="32ED97FA" w:rsidR="00624F3E" w:rsidRPr="00811D3F" w:rsidRDefault="00624F3E" w:rsidP="00624F3E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Trečių šalių programinės įrangos integracija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31E0" w14:textId="77777777" w:rsidR="00624F3E" w:rsidRPr="00F50880" w:rsidRDefault="00624F3E" w:rsidP="00624F3E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Turi būti galimybė  integruoti su trečių šalių sprendimais, tokiais kaip: MDM sistemomis, ugniasienėmis, SIEM sistemomis.</w:t>
            </w:r>
          </w:p>
          <w:p w14:paraId="58B6248E" w14:textId="7365BFC3" w:rsidR="00624F3E" w:rsidRPr="00811D3F" w:rsidRDefault="00624F3E" w:rsidP="00624F3E">
            <w:pPr>
              <w:rPr>
                <w:rFonts w:ascii="Arial" w:hAnsi="Arial"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1B6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0D7FE575" w14:textId="77777777" w:rsidTr="0016294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1E96" w14:textId="18AE5073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104B" w14:textId="0C603F77" w:rsidR="00624F3E" w:rsidRPr="00F50880" w:rsidRDefault="00624F3E" w:rsidP="00624F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Kibernetinio saugumo reikalavimai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4D8" w14:textId="77777777" w:rsidR="00624F3E" w:rsidRDefault="00624F3E" w:rsidP="00624F3E">
            <w:pPr>
              <w:pStyle w:val="Sraopastraipa"/>
              <w:widowControl w:val="0"/>
              <w:tabs>
                <w:tab w:val="left" w:pos="426"/>
              </w:tabs>
              <w:autoSpaceDE w:val="0"/>
              <w:autoSpaceDN w:val="0"/>
              <w:ind w:left="-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F50880">
              <w:rPr>
                <w:rFonts w:ascii="Arial" w:hAnsi="Arial" w:cs="Arial"/>
              </w:rPr>
              <w:t>Centralizuota tinklo įrenginių valdymo sistema</w:t>
            </w:r>
            <w:r>
              <w:rPr>
                <w:rFonts w:ascii="Arial" w:hAnsi="Arial" w:cs="Arial"/>
              </w:rPr>
              <w:t xml:space="preserve"> </w:t>
            </w:r>
            <w:r w:rsidRPr="002A5356">
              <w:rPr>
                <w:rFonts w:ascii="Arial" w:hAnsi="Arial" w:cs="Arial"/>
              </w:rPr>
              <w:t xml:space="preserve">turi atitikti </w:t>
            </w:r>
            <w:r w:rsidRPr="00EA2971">
              <w:rPr>
                <w:rFonts w:ascii="Arial" w:hAnsi="Arial" w:cs="Arial"/>
              </w:rPr>
              <w:t>informacinei sistemai</w:t>
            </w:r>
            <w:r>
              <w:rPr>
                <w:rFonts w:ascii="Arial" w:hAnsi="Arial" w:cs="Arial"/>
              </w:rPr>
              <w:t xml:space="preserve"> taikomus</w:t>
            </w:r>
            <w:r w:rsidRPr="00EA2971">
              <w:rPr>
                <w:rFonts w:ascii="Arial" w:hAnsi="Arial" w:cs="Arial"/>
              </w:rPr>
              <w:t xml:space="preserve"> </w:t>
            </w:r>
            <w:r w:rsidRPr="002A5356">
              <w:rPr>
                <w:rFonts w:ascii="Arial" w:hAnsi="Arial" w:cs="Arial"/>
              </w:rPr>
              <w:t xml:space="preserve">saugos reikalavimus, nustatytus </w:t>
            </w:r>
            <w:r w:rsidRPr="005B3D4B">
              <w:rPr>
                <w:rFonts w:ascii="Arial" w:hAnsi="Arial" w:cs="Arial"/>
              </w:rPr>
              <w:t>Lietuvos Respublikos kibernetinio saugumo įstatyme, Kibernetinio</w:t>
            </w:r>
            <w:r w:rsidRPr="005B3D4B">
              <w:rPr>
                <w:rFonts w:ascii="Arial" w:hAnsi="Arial" w:cs="Arial"/>
                <w:spacing w:val="80"/>
              </w:rPr>
              <w:t xml:space="preserve"> </w:t>
            </w:r>
            <w:r w:rsidRPr="005B3D4B">
              <w:rPr>
                <w:rFonts w:ascii="Arial" w:hAnsi="Arial" w:cs="Arial"/>
              </w:rPr>
              <w:t>saugumo</w:t>
            </w:r>
            <w:r w:rsidRPr="005B3D4B">
              <w:rPr>
                <w:rFonts w:ascii="Arial" w:hAnsi="Arial" w:cs="Arial"/>
                <w:spacing w:val="80"/>
              </w:rPr>
              <w:t xml:space="preserve"> </w:t>
            </w:r>
            <w:r w:rsidRPr="005B3D4B">
              <w:rPr>
                <w:rFonts w:ascii="Arial" w:hAnsi="Arial" w:cs="Arial"/>
              </w:rPr>
              <w:t>reikalavimų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apraše,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patvirtintame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lastRenderedPageBreak/>
              <w:t>Lietuvos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Respublikos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Vyriausybės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2018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m.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rugpjūčio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13</w:t>
            </w:r>
            <w:r w:rsidRPr="005B3D4B">
              <w:rPr>
                <w:rFonts w:ascii="Arial" w:hAnsi="Arial" w:cs="Arial"/>
                <w:spacing w:val="40"/>
              </w:rPr>
              <w:t xml:space="preserve"> </w:t>
            </w:r>
            <w:r w:rsidRPr="005B3D4B">
              <w:rPr>
                <w:rFonts w:ascii="Arial" w:hAnsi="Arial" w:cs="Arial"/>
              </w:rPr>
              <w:t>d. nutarimu</w:t>
            </w:r>
            <w:r w:rsidRPr="005B3D4B">
              <w:rPr>
                <w:rFonts w:ascii="Arial" w:hAnsi="Arial" w:cs="Arial"/>
                <w:spacing w:val="-10"/>
              </w:rPr>
              <w:t xml:space="preserve"> </w:t>
            </w:r>
            <w:r w:rsidRPr="005B3D4B">
              <w:rPr>
                <w:rFonts w:ascii="Arial" w:hAnsi="Arial" w:cs="Arial"/>
              </w:rPr>
              <w:t>Nr.</w:t>
            </w:r>
            <w:r w:rsidRPr="005B3D4B">
              <w:rPr>
                <w:rFonts w:ascii="Arial" w:hAnsi="Arial" w:cs="Arial"/>
                <w:spacing w:val="-9"/>
              </w:rPr>
              <w:t xml:space="preserve"> </w:t>
            </w:r>
            <w:r w:rsidRPr="005B3D4B">
              <w:rPr>
                <w:rFonts w:ascii="Arial" w:hAnsi="Arial" w:cs="Arial"/>
              </w:rPr>
              <w:t>818</w:t>
            </w:r>
            <w:r w:rsidRPr="005B3D4B">
              <w:rPr>
                <w:rFonts w:ascii="Arial" w:hAnsi="Arial" w:cs="Arial"/>
                <w:spacing w:val="-10"/>
              </w:rPr>
              <w:t xml:space="preserve"> </w:t>
            </w:r>
            <w:r w:rsidRPr="005B3D4B">
              <w:rPr>
                <w:rFonts w:ascii="Arial" w:hAnsi="Arial" w:cs="Arial"/>
              </w:rPr>
              <w:t>„Dėl</w:t>
            </w:r>
            <w:r w:rsidRPr="005B3D4B">
              <w:rPr>
                <w:rFonts w:ascii="Arial" w:hAnsi="Arial" w:cs="Arial"/>
                <w:spacing w:val="-9"/>
              </w:rPr>
              <w:t xml:space="preserve"> </w:t>
            </w:r>
            <w:r w:rsidRPr="005B3D4B">
              <w:rPr>
                <w:rFonts w:ascii="Arial" w:hAnsi="Arial" w:cs="Arial"/>
              </w:rPr>
              <w:t>Lietuvos</w:t>
            </w:r>
            <w:r w:rsidRPr="005B3D4B">
              <w:rPr>
                <w:rFonts w:ascii="Arial" w:hAnsi="Arial" w:cs="Arial"/>
                <w:spacing w:val="-10"/>
              </w:rPr>
              <w:t xml:space="preserve"> </w:t>
            </w:r>
            <w:r w:rsidRPr="005B3D4B">
              <w:rPr>
                <w:rFonts w:ascii="Arial" w:hAnsi="Arial" w:cs="Arial"/>
              </w:rPr>
              <w:t>Respublikos</w:t>
            </w:r>
            <w:r w:rsidRPr="005B3D4B">
              <w:rPr>
                <w:rFonts w:ascii="Arial" w:hAnsi="Arial" w:cs="Arial"/>
                <w:spacing w:val="-8"/>
              </w:rPr>
              <w:t xml:space="preserve"> </w:t>
            </w:r>
            <w:r w:rsidRPr="005B3D4B">
              <w:rPr>
                <w:rFonts w:ascii="Arial" w:hAnsi="Arial" w:cs="Arial"/>
              </w:rPr>
              <w:t>kibernetinio</w:t>
            </w:r>
            <w:r w:rsidRPr="005B3D4B">
              <w:rPr>
                <w:rFonts w:ascii="Arial" w:hAnsi="Arial" w:cs="Arial"/>
                <w:spacing w:val="-8"/>
              </w:rPr>
              <w:t xml:space="preserve"> </w:t>
            </w:r>
            <w:r w:rsidRPr="005B3D4B">
              <w:rPr>
                <w:rFonts w:ascii="Arial" w:hAnsi="Arial" w:cs="Arial"/>
              </w:rPr>
              <w:t>saugumo</w:t>
            </w:r>
            <w:r w:rsidRPr="005B3D4B">
              <w:rPr>
                <w:rFonts w:ascii="Arial" w:hAnsi="Arial" w:cs="Arial"/>
                <w:spacing w:val="-10"/>
              </w:rPr>
              <w:t xml:space="preserve"> </w:t>
            </w:r>
            <w:r w:rsidRPr="005B3D4B">
              <w:rPr>
                <w:rFonts w:ascii="Arial" w:hAnsi="Arial" w:cs="Arial"/>
              </w:rPr>
              <w:t>įstatymo</w:t>
            </w:r>
            <w:r w:rsidRPr="005B3D4B">
              <w:rPr>
                <w:rFonts w:ascii="Arial" w:hAnsi="Arial" w:cs="Arial"/>
                <w:spacing w:val="-10"/>
              </w:rPr>
              <w:t xml:space="preserve"> </w:t>
            </w:r>
            <w:r w:rsidRPr="005B3D4B">
              <w:rPr>
                <w:rFonts w:ascii="Arial" w:hAnsi="Arial" w:cs="Arial"/>
              </w:rPr>
              <w:t>įgyvendinimo“ (toliau – Kibernetinio saugumo aprašas),</w:t>
            </w:r>
            <w:r w:rsidRPr="005B3D4B">
              <w:rPr>
                <w:rFonts w:ascii="Arial" w:hAnsi="Arial" w:cs="Arial"/>
                <w:spacing w:val="-8"/>
              </w:rPr>
              <w:t xml:space="preserve"> </w:t>
            </w:r>
            <w:r w:rsidRPr="005B3D4B">
              <w:rPr>
                <w:rFonts w:ascii="Arial" w:hAnsi="Arial" w:cs="Arial"/>
              </w:rPr>
              <w:t>2016</w:t>
            </w:r>
            <w:r w:rsidRPr="005B3D4B">
              <w:rPr>
                <w:rFonts w:ascii="Arial" w:hAnsi="Arial" w:cs="Arial"/>
                <w:spacing w:val="-11"/>
              </w:rPr>
              <w:t xml:space="preserve"> </w:t>
            </w:r>
            <w:r w:rsidRPr="005B3D4B">
              <w:rPr>
                <w:rFonts w:ascii="Arial" w:hAnsi="Arial" w:cs="Arial"/>
              </w:rPr>
              <w:t>m. balandžio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27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d.</w:t>
            </w:r>
            <w:r w:rsidRPr="005B3D4B">
              <w:rPr>
                <w:rFonts w:ascii="Arial" w:hAnsi="Arial" w:cs="Arial"/>
                <w:spacing w:val="38"/>
              </w:rPr>
              <w:t xml:space="preserve"> </w:t>
            </w:r>
            <w:r w:rsidRPr="005B3D4B">
              <w:rPr>
                <w:rFonts w:ascii="Arial" w:hAnsi="Arial" w:cs="Arial"/>
              </w:rPr>
              <w:t>Europos</w:t>
            </w:r>
            <w:r w:rsidRPr="005B3D4B">
              <w:rPr>
                <w:rFonts w:ascii="Arial" w:hAnsi="Arial" w:cs="Arial"/>
                <w:spacing w:val="38"/>
              </w:rPr>
              <w:t xml:space="preserve"> </w:t>
            </w:r>
            <w:r w:rsidRPr="005B3D4B">
              <w:rPr>
                <w:rFonts w:ascii="Arial" w:hAnsi="Arial" w:cs="Arial"/>
              </w:rPr>
              <w:t>Parlamento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ir</w:t>
            </w:r>
            <w:r w:rsidRPr="005B3D4B">
              <w:rPr>
                <w:rFonts w:ascii="Arial" w:hAnsi="Arial" w:cs="Arial"/>
                <w:spacing w:val="39"/>
              </w:rPr>
              <w:t xml:space="preserve"> </w:t>
            </w:r>
            <w:r w:rsidRPr="005B3D4B">
              <w:rPr>
                <w:rFonts w:ascii="Arial" w:hAnsi="Arial" w:cs="Arial"/>
              </w:rPr>
              <w:t>Tarybos</w:t>
            </w:r>
            <w:r w:rsidRPr="005B3D4B">
              <w:rPr>
                <w:rFonts w:ascii="Arial" w:hAnsi="Arial" w:cs="Arial"/>
                <w:spacing w:val="35"/>
              </w:rPr>
              <w:t xml:space="preserve"> </w:t>
            </w:r>
            <w:r w:rsidRPr="005B3D4B">
              <w:rPr>
                <w:rFonts w:ascii="Arial" w:hAnsi="Arial" w:cs="Arial"/>
              </w:rPr>
              <w:t>reglamente</w:t>
            </w:r>
            <w:r w:rsidRPr="005B3D4B">
              <w:rPr>
                <w:rFonts w:ascii="Arial" w:hAnsi="Arial" w:cs="Arial"/>
                <w:spacing w:val="35"/>
              </w:rPr>
              <w:t xml:space="preserve"> </w:t>
            </w:r>
            <w:r w:rsidRPr="005B3D4B">
              <w:rPr>
                <w:rFonts w:ascii="Arial" w:hAnsi="Arial" w:cs="Arial"/>
              </w:rPr>
              <w:t>(ES)</w:t>
            </w:r>
            <w:r w:rsidRPr="005B3D4B">
              <w:rPr>
                <w:rFonts w:ascii="Arial" w:hAnsi="Arial" w:cs="Arial"/>
                <w:spacing w:val="39"/>
              </w:rPr>
              <w:t xml:space="preserve"> </w:t>
            </w:r>
            <w:r w:rsidRPr="005B3D4B">
              <w:rPr>
                <w:rFonts w:ascii="Arial" w:hAnsi="Arial" w:cs="Arial"/>
              </w:rPr>
              <w:t>2016/679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dėl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fizinių</w:t>
            </w:r>
            <w:r w:rsidRPr="005B3D4B">
              <w:rPr>
                <w:rFonts w:ascii="Arial" w:hAnsi="Arial" w:cs="Arial"/>
                <w:spacing w:val="37"/>
              </w:rPr>
              <w:t xml:space="preserve"> </w:t>
            </w:r>
            <w:r w:rsidRPr="005B3D4B">
              <w:rPr>
                <w:rFonts w:ascii="Arial" w:hAnsi="Arial" w:cs="Arial"/>
              </w:rPr>
              <w:t>asmenų apsaugos tvarkant asmens duomenis ir dėl laisvo tokių duomenų judėjimo ir kuriuo panaikinama Direktyva 95/46/EB</w:t>
            </w:r>
            <w:r w:rsidRPr="005B3D4B">
              <w:rPr>
                <w:rFonts w:ascii="Arial" w:hAnsi="Arial" w:cs="Arial"/>
                <w:spacing w:val="-1"/>
              </w:rPr>
              <w:t xml:space="preserve"> </w:t>
            </w:r>
            <w:r w:rsidRPr="005B3D4B">
              <w:rPr>
                <w:rFonts w:ascii="Arial" w:hAnsi="Arial" w:cs="Arial"/>
              </w:rPr>
              <w:t>(Bendrasis duomenų</w:t>
            </w:r>
            <w:r w:rsidRPr="005B3D4B">
              <w:rPr>
                <w:rFonts w:ascii="Arial" w:hAnsi="Arial" w:cs="Arial"/>
                <w:spacing w:val="-1"/>
              </w:rPr>
              <w:t xml:space="preserve"> </w:t>
            </w:r>
            <w:r w:rsidRPr="005B3D4B">
              <w:rPr>
                <w:rFonts w:ascii="Arial" w:hAnsi="Arial" w:cs="Arial"/>
              </w:rPr>
              <w:t>apsaugos</w:t>
            </w:r>
            <w:r w:rsidRPr="005B3D4B">
              <w:rPr>
                <w:rFonts w:ascii="Arial" w:hAnsi="Arial" w:cs="Arial"/>
                <w:spacing w:val="-1"/>
              </w:rPr>
              <w:t xml:space="preserve"> </w:t>
            </w:r>
            <w:r w:rsidRPr="005B3D4B">
              <w:rPr>
                <w:rFonts w:ascii="Arial" w:hAnsi="Arial" w:cs="Arial"/>
              </w:rPr>
              <w:t>reglamentas),</w:t>
            </w:r>
            <w:r w:rsidRPr="005B3D4B">
              <w:rPr>
                <w:rFonts w:ascii="Arial" w:hAnsi="Arial" w:cs="Arial"/>
                <w:spacing w:val="-2"/>
              </w:rPr>
              <w:t xml:space="preserve"> </w:t>
            </w:r>
            <w:r w:rsidRPr="005B3D4B">
              <w:rPr>
                <w:rFonts w:ascii="Arial" w:hAnsi="Arial" w:cs="Arial"/>
              </w:rPr>
              <w:t>Lietuvos standartuose</w:t>
            </w:r>
            <w:r w:rsidRPr="005B3D4B">
              <w:rPr>
                <w:rFonts w:ascii="Arial" w:hAnsi="Arial" w:cs="Arial"/>
                <w:spacing w:val="-1"/>
              </w:rPr>
              <w:t xml:space="preserve"> </w:t>
            </w:r>
            <w:r w:rsidRPr="005B3D4B">
              <w:rPr>
                <w:rFonts w:ascii="Arial" w:hAnsi="Arial" w:cs="Arial"/>
              </w:rPr>
              <w:t>LST</w:t>
            </w:r>
            <w:r w:rsidRPr="005B3D4B">
              <w:rPr>
                <w:rFonts w:ascii="Arial" w:hAnsi="Arial" w:cs="Arial"/>
                <w:spacing w:val="-4"/>
              </w:rPr>
              <w:t xml:space="preserve"> </w:t>
            </w:r>
            <w:r w:rsidRPr="005B3D4B">
              <w:rPr>
                <w:rFonts w:ascii="Arial" w:hAnsi="Arial" w:cs="Arial"/>
              </w:rPr>
              <w:t>ISO/ IEC 27001 „Informacinės technologijos. Saugumo metodai“. Informacijos saugumo valdymo sistemos. Reikalavimai“, LST ISO / IEC 27002 „Informacinės technologijos. Saugumo metodai“. Informacijos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>saugumo</w:t>
            </w:r>
            <w:r w:rsidRPr="005B3D4B">
              <w:rPr>
                <w:rFonts w:ascii="Arial" w:hAnsi="Arial" w:cs="Arial"/>
                <w:spacing w:val="70"/>
              </w:rPr>
              <w:t xml:space="preserve"> </w:t>
            </w:r>
            <w:r w:rsidRPr="005B3D4B">
              <w:rPr>
                <w:rFonts w:ascii="Arial" w:hAnsi="Arial" w:cs="Arial"/>
              </w:rPr>
              <w:t>kontrolės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>priemonių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>praktikos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>nuostatai“,</w:t>
            </w:r>
            <w:r w:rsidRPr="005B3D4B">
              <w:rPr>
                <w:rFonts w:ascii="Arial" w:hAnsi="Arial" w:cs="Arial"/>
                <w:spacing w:val="73"/>
              </w:rPr>
              <w:t xml:space="preserve"> </w:t>
            </w:r>
            <w:r w:rsidRPr="005B3D4B">
              <w:rPr>
                <w:rFonts w:ascii="Arial" w:hAnsi="Arial" w:cs="Arial"/>
              </w:rPr>
              <w:t>taip</w:t>
            </w:r>
            <w:r w:rsidRPr="005B3D4B">
              <w:rPr>
                <w:rFonts w:ascii="Arial" w:hAnsi="Arial" w:cs="Arial"/>
                <w:spacing w:val="70"/>
              </w:rPr>
              <w:t xml:space="preserve"> </w:t>
            </w:r>
            <w:r w:rsidRPr="005B3D4B">
              <w:rPr>
                <w:rFonts w:ascii="Arial" w:hAnsi="Arial" w:cs="Arial"/>
              </w:rPr>
              <w:t>pat</w:t>
            </w:r>
            <w:r w:rsidRPr="005B3D4B">
              <w:rPr>
                <w:rFonts w:ascii="Arial" w:hAnsi="Arial" w:cs="Arial"/>
                <w:spacing w:val="73"/>
              </w:rPr>
              <w:t xml:space="preserve"> </w:t>
            </w:r>
            <w:r w:rsidRPr="005B3D4B">
              <w:rPr>
                <w:rFonts w:ascii="Arial" w:hAnsi="Arial" w:cs="Arial"/>
              </w:rPr>
              <w:t>kituose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>Lietuvos</w:t>
            </w:r>
            <w:r w:rsidRPr="005B3D4B">
              <w:rPr>
                <w:rFonts w:ascii="Arial" w:hAnsi="Arial" w:cs="Arial"/>
                <w:spacing w:val="72"/>
              </w:rPr>
              <w:t xml:space="preserve"> </w:t>
            </w:r>
            <w:r w:rsidRPr="005B3D4B">
              <w:rPr>
                <w:rFonts w:ascii="Arial" w:hAnsi="Arial" w:cs="Arial"/>
              </w:rPr>
              <w:t xml:space="preserve">ir </w:t>
            </w:r>
            <w:r w:rsidRPr="005B3D4B">
              <w:rPr>
                <w:rFonts w:ascii="Arial" w:hAnsi="Arial" w:cs="Arial"/>
                <w:spacing w:val="-2"/>
              </w:rPr>
              <w:t>tarptautiniuose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>„Informacijos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>technologija.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>Saugumo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>metodai“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>grupės</w:t>
            </w:r>
            <w:r w:rsidRPr="005B3D4B">
              <w:rPr>
                <w:rFonts w:ascii="Arial" w:hAnsi="Arial" w:cs="Arial"/>
              </w:rPr>
              <w:t xml:space="preserve"> </w:t>
            </w:r>
            <w:r w:rsidRPr="005B3D4B">
              <w:rPr>
                <w:rFonts w:ascii="Arial" w:hAnsi="Arial" w:cs="Arial"/>
                <w:spacing w:val="-2"/>
              </w:rPr>
              <w:t xml:space="preserve">standartuose, </w:t>
            </w:r>
            <w:r w:rsidRPr="005B3D4B">
              <w:rPr>
                <w:rFonts w:ascii="Arial" w:hAnsi="Arial" w:cs="Arial"/>
              </w:rPr>
              <w:t>apibūdinančiuose saugų elektroninės informacijos tvarkymą.</w:t>
            </w:r>
          </w:p>
          <w:p w14:paraId="53997D46" w14:textId="77777777" w:rsidR="00624F3E" w:rsidRDefault="00624F3E" w:rsidP="00624F3E">
            <w:pPr>
              <w:spacing w:line="233" w:lineRule="atLeast"/>
              <w:jc w:val="both"/>
              <w:rPr>
                <w:rFonts w:ascii="Arial" w:hAnsi="Arial" w:cs="Arial"/>
              </w:rPr>
            </w:pPr>
          </w:p>
          <w:p w14:paraId="729F091A" w14:textId="4267DB8B" w:rsidR="00624F3E" w:rsidRPr="00F50880" w:rsidRDefault="00624F3E" w:rsidP="00624F3E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F50880">
              <w:rPr>
                <w:rFonts w:ascii="Arial" w:hAnsi="Arial" w:cs="Arial"/>
              </w:rPr>
              <w:t>Centralizuota tinklo įrenginių valdymo sistema</w:t>
            </w:r>
            <w:r>
              <w:rPr>
                <w:rFonts w:ascii="Arial" w:hAnsi="Arial" w:cs="Arial"/>
              </w:rPr>
              <w:t xml:space="preserve"> </w:t>
            </w:r>
            <w:r w:rsidRPr="00274B86">
              <w:rPr>
                <w:rFonts w:ascii="Arial" w:hAnsi="Arial" w:cs="Arial"/>
              </w:rPr>
              <w:t>negali turėti Open Web Application Security Project (OWASP) Top 10 periodiškai skelbiamame aktualiame dokumente ir ankstesnėse šio dokumento versijose nurodytų pažeidžiamumų.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E06" w14:textId="1A96C02C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lastRenderedPageBreak/>
              <w:t>Įrašo tiekėjas]</w:t>
            </w:r>
          </w:p>
        </w:tc>
      </w:tr>
      <w:tr w:rsidR="00624F3E" w:rsidRPr="00811D3F" w14:paraId="78DE8940" w14:textId="77777777" w:rsidTr="00F85A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CE86" w14:textId="2C008863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CFFD" w14:textId="03425956" w:rsidR="00624F3E" w:rsidRPr="00811D3F" w:rsidRDefault="00624F3E" w:rsidP="00624F3E">
            <w:pPr>
              <w:ind w:left="109" w:hanging="109"/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Garantija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EE7E" w14:textId="041513AA" w:rsidR="00624F3E" w:rsidRPr="00F50880" w:rsidRDefault="00624F3E" w:rsidP="00624F3E">
            <w:pPr>
              <w:shd w:val="clear" w:color="auto" w:fill="FFFFFF"/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Ne mažiau kaip 3 metų gamintojo ar gamintojo aptarnavimo garantija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A50184">
              <w:rPr>
                <w:rFonts w:ascii="Arial" w:hAnsi="Arial" w:cs="Arial"/>
                <w:noProof/>
              </w:rPr>
              <w:t>nuo licencijų aktyvavimo.</w:t>
            </w:r>
            <w:r w:rsidRPr="00F50880">
              <w:rPr>
                <w:rFonts w:ascii="Arial" w:hAnsi="Arial" w:cs="Arial"/>
                <w:noProof/>
              </w:rPr>
              <w:t> </w:t>
            </w:r>
          </w:p>
          <w:p w14:paraId="31EF1EBC" w14:textId="77777777" w:rsidR="00624F3E" w:rsidRPr="00F50880" w:rsidRDefault="00624F3E" w:rsidP="00624F3E">
            <w:pPr>
              <w:spacing w:line="233" w:lineRule="atLeast"/>
              <w:jc w:val="both"/>
              <w:rPr>
                <w:rFonts w:ascii="Arial" w:hAnsi="Arial" w:cs="Arial"/>
                <w:noProof/>
              </w:rPr>
            </w:pPr>
            <w:r w:rsidRPr="00F50880">
              <w:rPr>
                <w:rFonts w:ascii="Arial" w:hAnsi="Arial" w:cs="Arial"/>
                <w:noProof/>
              </w:rPr>
              <w:t>Garantinės priežiūros laikotarpiu gamintojas turi garantuoti programinės įrangos atnaujinimus. </w:t>
            </w:r>
          </w:p>
          <w:p w14:paraId="1C4A003A" w14:textId="3D7ADD4D" w:rsidR="00624F3E" w:rsidRPr="00811D3F" w:rsidRDefault="00624F3E" w:rsidP="00624F3E">
            <w:pPr>
              <w:rPr>
                <w:rFonts w:ascii="Arial" w:hAnsi="Arial" w:cs="Arial"/>
              </w:rPr>
            </w:pPr>
            <w:r w:rsidRPr="00F50880">
              <w:rPr>
                <w:rFonts w:ascii="Arial" w:hAnsi="Arial" w:cs="Arial"/>
                <w:noProof/>
              </w:rPr>
              <w:t>Garantinių paslaugų tiekimo laikas 24 (dvidešimt keturios) valandos per parą ir 7 (septynios) dienos per savaitę.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208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t>[Įrašo tiekėjas]</w:t>
            </w:r>
          </w:p>
        </w:tc>
      </w:tr>
      <w:tr w:rsidR="00624F3E" w:rsidRPr="00811D3F" w14:paraId="354D05ED" w14:textId="77777777" w:rsidTr="00F85A70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4F1E" w14:textId="54FF4E59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6E9" w14:textId="2D88A5FF" w:rsidR="00624F3E" w:rsidRPr="00811D3F" w:rsidRDefault="00624F3E" w:rsidP="00624F3E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Gamintojo aptarnavimo (</w:t>
            </w:r>
            <w:r w:rsidRPr="00811D3F">
              <w:rPr>
                <w:rFonts w:ascii="Arial" w:eastAsia="Times New Roman" w:hAnsi="Arial" w:cs="Arial"/>
                <w:highlight w:val="white"/>
              </w:rPr>
              <w:t>angl. support) sąlygos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E500" w14:textId="77777777" w:rsidR="00624F3E" w:rsidRDefault="00624F3E" w:rsidP="00624F3E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  <w:r w:rsidRPr="00811D3F">
              <w:rPr>
                <w:rFonts w:ascii="Arial" w:eastAsia="Times New Roman" w:hAnsi="Arial" w:cs="Arial"/>
                <w:highlight w:val="white"/>
              </w:rPr>
              <w:t xml:space="preserve">Gamintojo atstovas turi teikti nemokamą pagalbą, konsultacijas telefonu, kreipiantis į pagalbos centrą darbo dienomis darbo valandomis lietuvių </w:t>
            </w:r>
            <w:r w:rsidRPr="00811D3F">
              <w:rPr>
                <w:rFonts w:ascii="Arial" w:eastAsia="Times New Roman" w:hAnsi="Arial" w:cs="Arial"/>
              </w:rPr>
              <w:t xml:space="preserve"> ir anglų kalbomis.</w:t>
            </w:r>
          </w:p>
          <w:p w14:paraId="49E22823" w14:textId="77777777" w:rsidR="00624F3E" w:rsidRDefault="00624F3E" w:rsidP="00624F3E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</w:p>
          <w:p w14:paraId="042A995D" w14:textId="77777777" w:rsidR="00624F3E" w:rsidRPr="00C20D71" w:rsidRDefault="00624F3E" w:rsidP="00624F3E">
            <w:p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>Įsipareigojimai reakcijos laikui:</w:t>
            </w:r>
          </w:p>
          <w:p w14:paraId="714A45AC" w14:textId="77777777" w:rsidR="00624F3E" w:rsidRPr="0075660A" w:rsidRDefault="00624F3E" w:rsidP="00624F3E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lastRenderedPageBreak/>
              <w:t xml:space="preserve">aukšto prioriteto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klaida / sutrikimas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4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darbo 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>val.</w:t>
            </w:r>
          </w:p>
          <w:p w14:paraId="495FBCDD" w14:textId="77777777" w:rsidR="00624F3E" w:rsidRPr="0075660A" w:rsidRDefault="00624F3E" w:rsidP="00624F3E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>vidutinio prioriteto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 klaida / sutrikimas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6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darbo 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>val.</w:t>
            </w:r>
          </w:p>
          <w:p w14:paraId="78DD3AFB" w14:textId="77777777" w:rsidR="00624F3E" w:rsidRPr="0075660A" w:rsidRDefault="00624F3E" w:rsidP="00624F3E">
            <w:pPr>
              <w:pStyle w:val="Sraopastraipa"/>
              <w:numPr>
                <w:ilvl w:val="0"/>
                <w:numId w:val="4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žemo prioriteto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klaida / sutrikimas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8 darbo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val.</w:t>
            </w:r>
          </w:p>
          <w:p w14:paraId="5A2CA113" w14:textId="090DF629" w:rsidR="00624F3E" w:rsidRDefault="00624F3E" w:rsidP="00624F3E">
            <w:pPr>
              <w:widowControl w:val="0"/>
              <w:tabs>
                <w:tab w:val="left" w:pos="239"/>
              </w:tabs>
              <w:jc w:val="both"/>
              <w:rPr>
                <w:rFonts w:ascii="Arial" w:hAnsi="Arial" w:cs="Arial"/>
              </w:rPr>
            </w:pPr>
            <w:r w:rsidRPr="00162949">
              <w:rPr>
                <w:rFonts w:ascii="Arial" w:hAnsi="Arial" w:cs="Arial"/>
              </w:rPr>
              <w:t xml:space="preserve">Reakcijos į </w:t>
            </w:r>
            <w:r w:rsidRPr="00F50880">
              <w:rPr>
                <w:rFonts w:ascii="Arial" w:hAnsi="Arial" w:cs="Arial"/>
              </w:rPr>
              <w:t>centralizuot</w:t>
            </w:r>
            <w:r>
              <w:rPr>
                <w:rFonts w:ascii="Arial" w:hAnsi="Arial" w:cs="Arial"/>
              </w:rPr>
              <w:t>os</w:t>
            </w:r>
            <w:r w:rsidRPr="00F50880">
              <w:rPr>
                <w:rFonts w:ascii="Arial" w:hAnsi="Arial" w:cs="Arial"/>
              </w:rPr>
              <w:t xml:space="preserve"> tinklo įrenginių valdymo</w:t>
            </w:r>
            <w:r>
              <w:rPr>
                <w:rFonts w:ascii="Arial" w:hAnsi="Arial" w:cs="Arial"/>
              </w:rPr>
              <w:t xml:space="preserve"> s</w:t>
            </w:r>
            <w:r w:rsidRPr="00162949">
              <w:rPr>
                <w:rFonts w:ascii="Arial" w:hAnsi="Arial" w:cs="Arial"/>
              </w:rPr>
              <w:t>istemos klaidas</w:t>
            </w:r>
            <w:r>
              <w:rPr>
                <w:rFonts w:ascii="Arial" w:hAnsi="Arial" w:cs="Arial"/>
              </w:rPr>
              <w:t xml:space="preserve"> / sutrikimus</w:t>
            </w:r>
            <w:r w:rsidRPr="00162949">
              <w:rPr>
                <w:rFonts w:ascii="Arial" w:hAnsi="Arial" w:cs="Arial"/>
              </w:rPr>
              <w:t xml:space="preserve"> trukmė suprantama kaip laiko tarpsnis nuo </w:t>
            </w:r>
            <w:r>
              <w:rPr>
                <w:rFonts w:ascii="Arial" w:hAnsi="Arial" w:cs="Arial"/>
              </w:rPr>
              <w:t>Pirkėjo</w:t>
            </w:r>
            <w:r w:rsidRPr="00162949">
              <w:rPr>
                <w:rFonts w:ascii="Arial" w:hAnsi="Arial" w:cs="Arial"/>
                <w:spacing w:val="40"/>
              </w:rPr>
              <w:t xml:space="preserve"> </w:t>
            </w:r>
            <w:r w:rsidRPr="00162949">
              <w:rPr>
                <w:rFonts w:ascii="Arial" w:hAnsi="Arial" w:cs="Arial"/>
              </w:rPr>
              <w:t>pranešimo pateikimo momento iki jo sprendimo pradžios</w:t>
            </w:r>
            <w:r>
              <w:rPr>
                <w:rFonts w:ascii="Arial" w:hAnsi="Arial" w:cs="Arial"/>
              </w:rPr>
              <w:t>.</w:t>
            </w:r>
          </w:p>
          <w:p w14:paraId="7D2C3356" w14:textId="77777777" w:rsidR="00624F3E" w:rsidRDefault="00624F3E" w:rsidP="00624F3E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</w:rPr>
            </w:pPr>
          </w:p>
          <w:p w14:paraId="23BA577D" w14:textId="77777777" w:rsidR="00624F3E" w:rsidRPr="00C20D71" w:rsidRDefault="00624F3E" w:rsidP="00624F3E">
            <w:p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>Įsipareigojimas sprendimo laikui:</w:t>
            </w:r>
          </w:p>
          <w:p w14:paraId="3EBB29F5" w14:textId="77777777" w:rsidR="00624F3E" w:rsidRPr="0075660A" w:rsidRDefault="00624F3E" w:rsidP="00624F3E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aukšto prioriteto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klaida / sutrikimas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10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darbo 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>val.</w:t>
            </w:r>
          </w:p>
          <w:p w14:paraId="2D4563C9" w14:textId="77777777" w:rsidR="00624F3E" w:rsidRPr="0075660A" w:rsidRDefault="00624F3E" w:rsidP="00624F3E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vidutinio prioriteto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klaida / sutrikimas 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40 darbo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val.</w:t>
            </w:r>
          </w:p>
          <w:p w14:paraId="5A11F04F" w14:textId="77777777" w:rsidR="00624F3E" w:rsidRPr="0075660A" w:rsidRDefault="00624F3E" w:rsidP="00624F3E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žemo prioriteto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klaida / sutrikimas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–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80 darbo</w:t>
            </w:r>
            <w:r w:rsidRPr="0075660A">
              <w:rPr>
                <w:rFonts w:ascii="Arial" w:eastAsia="Times New Roman" w:hAnsi="Arial" w:cs="Arial"/>
                <w:color w:val="auto"/>
                <w:lang w:eastAsia="en-US"/>
              </w:rPr>
              <w:t xml:space="preserve"> val.</w:t>
            </w:r>
          </w:p>
          <w:p w14:paraId="7D3CDBD0" w14:textId="77777777" w:rsidR="00624F3E" w:rsidRDefault="00624F3E" w:rsidP="00624F3E">
            <w:pPr>
              <w:widowControl w:val="0"/>
              <w:tabs>
                <w:tab w:val="left" w:pos="239"/>
              </w:tabs>
              <w:jc w:val="both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 xml:space="preserve">Sprendimo laiku laikomas laiko tarpas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 xml:space="preserve">nuo sprendimo pradžios </w:t>
            </w: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>i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ki</w:t>
            </w: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 xml:space="preserve"> </w:t>
            </w:r>
            <w:r w:rsidRPr="00E03272">
              <w:rPr>
                <w:rFonts w:ascii="Arial" w:eastAsia="Times New Roman" w:hAnsi="Arial" w:cs="Arial"/>
                <w:color w:val="auto"/>
                <w:lang w:eastAsia="en-US"/>
              </w:rPr>
              <w:t>P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irkėjo patvirtinimo</w:t>
            </w: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lang w:eastAsia="en-US"/>
              </w:rPr>
              <w:t>apie išspręstą klaidą / sutrikimą</w:t>
            </w:r>
            <w:r w:rsidRPr="00C20D71">
              <w:rPr>
                <w:rFonts w:ascii="Arial" w:eastAsia="Times New Roman" w:hAnsi="Arial" w:cs="Arial"/>
                <w:color w:val="auto"/>
                <w:lang w:eastAsia="en-US"/>
              </w:rPr>
              <w:t>.</w:t>
            </w:r>
          </w:p>
          <w:p w14:paraId="22C9C7F4" w14:textId="77777777" w:rsidR="00624F3E" w:rsidRDefault="00624F3E" w:rsidP="00624F3E">
            <w:pPr>
              <w:pStyle w:val="Sraopastraipa"/>
              <w:numPr>
                <w:ilvl w:val="1"/>
                <w:numId w:val="6"/>
              </w:numPr>
              <w:tabs>
                <w:tab w:val="left" w:pos="426"/>
                <w:tab w:val="left" w:pos="567"/>
              </w:tabs>
              <w:spacing w:before="80" w:after="80" w:line="271" w:lineRule="auto"/>
              <w:ind w:left="-93" w:firstLine="453"/>
              <w:contextualSpacing w:val="0"/>
              <w:jc w:val="both"/>
              <w:rPr>
                <w:rFonts w:ascii="Arial" w:hAnsi="Arial" w:cs="Arial"/>
              </w:rPr>
            </w:pPr>
            <w:r w:rsidRPr="00882830">
              <w:rPr>
                <w:rFonts w:ascii="Arial" w:hAnsi="Arial" w:cs="Arial"/>
                <w:b/>
              </w:rPr>
              <w:t xml:space="preserve">Aukšto lygio klaida </w:t>
            </w:r>
            <w:r>
              <w:rPr>
                <w:rFonts w:ascii="Arial" w:hAnsi="Arial" w:cs="Arial"/>
                <w:b/>
              </w:rPr>
              <w:t xml:space="preserve">/ sutrikimas </w:t>
            </w:r>
            <w:r w:rsidRPr="00882830">
              <w:rPr>
                <w:rFonts w:ascii="Arial" w:hAnsi="Arial" w:cs="Arial"/>
                <w:bCs/>
              </w:rPr>
              <w:t xml:space="preserve">– </w:t>
            </w:r>
            <w:r w:rsidRPr="00882830">
              <w:rPr>
                <w:rFonts w:ascii="Arial" w:hAnsi="Arial" w:cs="Arial"/>
              </w:rPr>
              <w:t>incidentas, dėl kurio naudotojas</w:t>
            </w:r>
            <w:r>
              <w:rPr>
                <w:rFonts w:ascii="Arial" w:hAnsi="Arial" w:cs="Arial"/>
              </w:rPr>
              <w:t xml:space="preserve"> </w:t>
            </w:r>
            <w:r w:rsidRPr="00882830">
              <w:rPr>
                <w:rFonts w:ascii="Arial" w:hAnsi="Arial" w:cs="Arial"/>
              </w:rPr>
              <w:t>negali vykdyti numatytų būtinų funkcijų</w:t>
            </w:r>
            <w:r>
              <w:rPr>
                <w:rFonts w:ascii="Arial" w:hAnsi="Arial" w:cs="Arial"/>
              </w:rPr>
              <w:t>, rodomi sisteminiai klaidų pranešimai</w:t>
            </w:r>
            <w:r w:rsidRPr="00882830">
              <w:rPr>
                <w:rFonts w:ascii="Arial" w:hAnsi="Arial" w:cs="Arial"/>
              </w:rPr>
              <w:t xml:space="preserve"> ir nežinomas joks kitas alternatyvus šios funkcijos vykdymas.</w:t>
            </w:r>
          </w:p>
          <w:p w14:paraId="3208AC31" w14:textId="77777777" w:rsidR="00624F3E" w:rsidRDefault="00624F3E" w:rsidP="00624F3E">
            <w:pPr>
              <w:pStyle w:val="Sraopastraipa"/>
              <w:numPr>
                <w:ilvl w:val="1"/>
                <w:numId w:val="6"/>
              </w:numPr>
              <w:tabs>
                <w:tab w:val="left" w:pos="426"/>
                <w:tab w:val="left" w:pos="567"/>
              </w:tabs>
              <w:spacing w:before="80" w:after="80" w:line="271" w:lineRule="auto"/>
              <w:ind w:left="-93" w:firstLine="453"/>
              <w:contextualSpacing w:val="0"/>
              <w:jc w:val="both"/>
              <w:rPr>
                <w:rFonts w:ascii="Arial" w:hAnsi="Arial" w:cs="Arial"/>
              </w:rPr>
            </w:pPr>
            <w:r w:rsidRPr="00C3485C">
              <w:rPr>
                <w:rFonts w:ascii="Arial" w:hAnsi="Arial" w:cs="Arial"/>
                <w:b/>
                <w:bCs/>
              </w:rPr>
              <w:t>Vidutinio lygio klaida</w:t>
            </w:r>
            <w:r w:rsidRPr="00C3485C">
              <w:rPr>
                <w:rFonts w:ascii="Arial" w:hAnsi="Arial" w:cs="Arial"/>
              </w:rPr>
              <w:t xml:space="preserve"> </w:t>
            </w:r>
            <w:r w:rsidRPr="00162949">
              <w:rPr>
                <w:rFonts w:ascii="Arial" w:hAnsi="Arial" w:cs="Arial"/>
                <w:b/>
                <w:bCs/>
              </w:rPr>
              <w:t>/ sutrikimas</w:t>
            </w:r>
            <w:r>
              <w:rPr>
                <w:rFonts w:ascii="Arial" w:hAnsi="Arial" w:cs="Arial"/>
              </w:rPr>
              <w:t xml:space="preserve"> </w:t>
            </w:r>
            <w:r w:rsidRPr="00C3485C">
              <w:rPr>
                <w:rFonts w:ascii="Arial" w:hAnsi="Arial" w:cs="Arial"/>
              </w:rPr>
              <w:t>– incidentas, kuris kliudo vykdyti būtinas funkcijas, tačiau yra žinomas alternatyvus funkcijos vykdymas.</w:t>
            </w:r>
          </w:p>
          <w:p w14:paraId="015C074A" w14:textId="11C29165" w:rsidR="00624F3E" w:rsidRPr="00811D3F" w:rsidRDefault="00624F3E" w:rsidP="00624F3E">
            <w:pPr>
              <w:ind w:right="141"/>
              <w:rPr>
                <w:rFonts w:ascii="Arial" w:hAnsi="Arial" w:cs="Arial"/>
              </w:rPr>
            </w:pPr>
            <w:r w:rsidRPr="004E6568">
              <w:rPr>
                <w:rFonts w:ascii="Arial" w:hAnsi="Arial" w:cs="Arial"/>
                <w:b/>
                <w:bCs/>
              </w:rPr>
              <w:t>Žemo lygio klaida</w:t>
            </w:r>
            <w:r>
              <w:rPr>
                <w:rFonts w:ascii="Arial" w:hAnsi="Arial" w:cs="Arial"/>
                <w:b/>
                <w:bCs/>
              </w:rPr>
              <w:t xml:space="preserve"> / sutrikimas</w:t>
            </w:r>
            <w:r w:rsidRPr="004E6568">
              <w:rPr>
                <w:rFonts w:ascii="Arial" w:hAnsi="Arial" w:cs="Arial"/>
              </w:rPr>
              <w:t xml:space="preserve"> – incidentas, kuris sukelia sunkumus naudojantis sistema, bet nedaro įtakos sistemos funkcijų veikimui.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4FAA" w14:textId="77777777" w:rsidR="00624F3E" w:rsidRPr="00811D3F" w:rsidRDefault="00624F3E" w:rsidP="00624F3E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811D3F">
              <w:rPr>
                <w:rFonts w:ascii="Arial" w:hAnsi="Arial" w:cs="Arial"/>
                <w:i/>
                <w:iCs/>
                <w:color w:val="FF0000"/>
              </w:rPr>
              <w:lastRenderedPageBreak/>
              <w:t>[Įrašo tiekėjas]</w:t>
            </w:r>
          </w:p>
        </w:tc>
      </w:tr>
    </w:tbl>
    <w:p w14:paraId="61B72EDA" w14:textId="616D8652" w:rsidR="00AA67CA" w:rsidRDefault="00AA67CA" w:rsidP="00AA67CA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601008C" w14:textId="64083DF6" w:rsidR="0058787D" w:rsidRPr="0058787D" w:rsidRDefault="0058787D" w:rsidP="00AA67CA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0682A5A" w14:textId="77777777" w:rsidR="0058787D" w:rsidRPr="0058787D" w:rsidRDefault="0058787D" w:rsidP="0058787D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58787D">
        <w:rPr>
          <w:rFonts w:ascii="Arial" w:hAnsi="Arial" w:cs="Arial"/>
          <w:b/>
          <w:bCs/>
          <w:i/>
          <w:iCs/>
          <w:sz w:val="22"/>
          <w:szCs w:val="22"/>
        </w:rPr>
        <w:t>Pastaba.</w:t>
      </w:r>
      <w:r w:rsidRPr="0058787D">
        <w:rPr>
          <w:rFonts w:ascii="Arial" w:hAnsi="Arial" w:cs="Arial"/>
          <w:i/>
          <w:iCs/>
          <w:sz w:val="22"/>
          <w:szCs w:val="22"/>
        </w:rPr>
        <w:t xml:space="preserve"> Tiekėjas gali siūlyti geresnių techninių rodiklių prekę nei nustatyta minimali reikšmė. 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672DAE43" w14:textId="77777777" w:rsidR="0058787D" w:rsidRPr="0058787D" w:rsidRDefault="0058787D" w:rsidP="0058787D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58787D">
        <w:rPr>
          <w:rFonts w:ascii="Arial" w:hAnsi="Arial" w:cs="Arial"/>
          <w:i/>
          <w:iCs/>
          <w:sz w:val="22"/>
          <w:szCs w:val="22"/>
        </w:rPr>
        <w:lastRenderedPageBreak/>
        <w:t>Tais atvejais, kai nėra privalomo Perkančiosios organizacijos reikalavimo pateikti dokumento, ir jei nurodoma internetinė nuoroda, ją</w:t>
      </w:r>
      <w:r w:rsidRPr="0058787D">
        <w:rPr>
          <w:rFonts w:ascii="Arial" w:hAnsi="Arial" w:cs="Arial"/>
          <w:i/>
          <w:iCs/>
          <w:sz w:val="22"/>
          <w:szCs w:val="22"/>
        </w:rPr>
        <w:br/>
        <w:t>atsidarius, turėtų būti pateikiama/matoma tik tam parametrui aktuali informacija. Jei atidarius internetinę nuorodą nėra informacijos aktualios</w:t>
      </w:r>
      <w:r w:rsidRPr="0058787D">
        <w:rPr>
          <w:rFonts w:ascii="Arial" w:hAnsi="Arial" w:cs="Arial"/>
          <w:i/>
          <w:iCs/>
          <w:sz w:val="22"/>
          <w:szCs w:val="22"/>
        </w:rPr>
        <w:br/>
        <w:t xml:space="preserve">konkrečiam parametrui, tiekėjas privalo patikslinti informaciją. </w:t>
      </w:r>
    </w:p>
    <w:p w14:paraId="5E832C03" w14:textId="77777777" w:rsidR="0058787D" w:rsidRDefault="0058787D" w:rsidP="0058787D">
      <w:pPr>
        <w:rPr>
          <w:rFonts w:ascii="Arial" w:eastAsia="Arial" w:hAnsi="Arial" w:cs="Arial"/>
          <w:i/>
          <w:iCs/>
          <w:sz w:val="22"/>
          <w:szCs w:val="22"/>
        </w:rPr>
      </w:pPr>
      <w:r w:rsidRPr="0058787D">
        <w:rPr>
          <w:rFonts w:ascii="Arial" w:hAnsi="Arial" w:cs="Arial"/>
          <w:b/>
          <w:bCs/>
          <w:i/>
          <w:iCs/>
          <w:sz w:val="22"/>
          <w:szCs w:val="22"/>
        </w:rPr>
        <w:t>Pastaba.</w:t>
      </w:r>
      <w:r w:rsidRPr="0058787D">
        <w:rPr>
          <w:rFonts w:ascii="Arial" w:hAnsi="Arial" w:cs="Arial"/>
          <w:i/>
          <w:iCs/>
          <w:sz w:val="22"/>
          <w:szCs w:val="22"/>
        </w:rPr>
        <w:t xml:space="preserve"> Dokumentai </w:t>
      </w:r>
      <w:r w:rsidRPr="0058787D">
        <w:rPr>
          <w:rFonts w:ascii="Arial" w:eastAsia="Arial" w:hAnsi="Arial" w:cs="Arial"/>
          <w:i/>
          <w:iCs/>
          <w:sz w:val="22"/>
          <w:szCs w:val="22"/>
        </w:rPr>
        <w:t>pateikiami lietuvių kalba.</w:t>
      </w:r>
    </w:p>
    <w:p w14:paraId="4F9ABA91" w14:textId="77777777" w:rsidR="0058787D" w:rsidRDefault="0058787D" w:rsidP="0058787D">
      <w:pPr>
        <w:rPr>
          <w:rFonts w:ascii="Arial" w:eastAsia="Arial" w:hAnsi="Arial" w:cs="Arial"/>
          <w:i/>
          <w:iCs/>
          <w:sz w:val="22"/>
          <w:szCs w:val="22"/>
        </w:rPr>
      </w:pPr>
    </w:p>
    <w:p w14:paraId="1A4589D3" w14:textId="77777777" w:rsidR="0058787D" w:rsidRPr="0058787D" w:rsidRDefault="0058787D" w:rsidP="0058787D">
      <w:pPr>
        <w:rPr>
          <w:rFonts w:ascii="Arial" w:eastAsia="Arial" w:hAnsi="Arial" w:cs="Arial"/>
          <w:i/>
          <w:iCs/>
          <w:sz w:val="22"/>
          <w:szCs w:val="22"/>
        </w:rPr>
      </w:pPr>
    </w:p>
    <w:p w14:paraId="693C499A" w14:textId="77777777" w:rsidR="0058787D" w:rsidRPr="0058787D" w:rsidRDefault="0058787D" w:rsidP="0058787D">
      <w:pPr>
        <w:jc w:val="center"/>
        <w:rPr>
          <w:rFonts w:ascii="Arial" w:eastAsia="Arial" w:hAnsi="Arial" w:cs="Arial"/>
          <w:sz w:val="22"/>
          <w:szCs w:val="22"/>
        </w:rPr>
      </w:pPr>
      <w:r w:rsidRPr="0058787D">
        <w:rPr>
          <w:rFonts w:ascii="Arial" w:eastAsia="Arial" w:hAnsi="Arial" w:cs="Arial"/>
          <w:sz w:val="22"/>
          <w:szCs w:val="22"/>
        </w:rPr>
        <w:t>___________________________________________________________________</w:t>
      </w:r>
    </w:p>
    <w:p w14:paraId="48E082F8" w14:textId="77777777" w:rsidR="0058787D" w:rsidRPr="0058787D" w:rsidRDefault="0058787D" w:rsidP="0058787D">
      <w:pPr>
        <w:spacing w:before="100" w:after="100"/>
        <w:jc w:val="center"/>
        <w:outlineLvl w:val="1"/>
        <w:rPr>
          <w:rFonts w:ascii="Arial" w:eastAsia="Times New Roman" w:hAnsi="Arial" w:cs="Arial"/>
          <w:sz w:val="22"/>
          <w:szCs w:val="22"/>
          <w:lang w:eastAsia="en-US"/>
        </w:rPr>
      </w:pPr>
      <w:r w:rsidRPr="0058787D">
        <w:rPr>
          <w:rFonts w:ascii="Arial" w:eastAsia="Times New Roman" w:hAnsi="Arial" w:cs="Arial"/>
          <w:sz w:val="22"/>
          <w:szCs w:val="22"/>
          <w:lang w:eastAsia="en-US"/>
        </w:rPr>
        <w:t>(Tiekėjo vadovo arba jo įgalioto asmens vardas, pavardė, parašas)</w:t>
      </w:r>
    </w:p>
    <w:p w14:paraId="2FD52726" w14:textId="77777777" w:rsidR="0058787D" w:rsidRDefault="0058787D" w:rsidP="00AA67CA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4EFFD88" w14:textId="77777777" w:rsidR="0058787D" w:rsidRDefault="0058787D" w:rsidP="00AA67CA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36F7598" w14:textId="77777777" w:rsidR="0058787D" w:rsidRDefault="0058787D" w:rsidP="00AA67CA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sectPr w:rsidR="0058787D" w:rsidSect="00B94429">
      <w:headerReference w:type="default" r:id="rId7"/>
      <w:pgSz w:w="16838" w:h="11906" w:orient="landscape"/>
      <w:pgMar w:top="127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EF4FB" w14:textId="77777777" w:rsidR="00D522CA" w:rsidRDefault="00D522CA" w:rsidP="000021DC">
      <w:r>
        <w:separator/>
      </w:r>
    </w:p>
  </w:endnote>
  <w:endnote w:type="continuationSeparator" w:id="0">
    <w:p w14:paraId="2F5E1507" w14:textId="77777777" w:rsidR="00D522CA" w:rsidRDefault="00D522CA" w:rsidP="0000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2B529" w14:textId="77777777" w:rsidR="00D522CA" w:rsidRDefault="00D522CA" w:rsidP="000021DC">
      <w:r>
        <w:separator/>
      </w:r>
    </w:p>
  </w:footnote>
  <w:footnote w:type="continuationSeparator" w:id="0">
    <w:p w14:paraId="2B868E8D" w14:textId="77777777" w:rsidR="00D522CA" w:rsidRDefault="00D522CA" w:rsidP="00002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701BB" w14:textId="3B2B81F8" w:rsidR="00DA654E" w:rsidRPr="00DA654E" w:rsidRDefault="00DA654E" w:rsidP="00DA654E">
    <w:pPr>
      <w:pStyle w:val="Antrats"/>
      <w:jc w:val="right"/>
      <w:rPr>
        <w:rFonts w:ascii="Arial" w:hAnsi="Arial" w:cs="Arial"/>
        <w:sz w:val="22"/>
        <w:szCs w:val="22"/>
      </w:rPr>
    </w:pPr>
    <w:r w:rsidRPr="00DA654E">
      <w:rPr>
        <w:rFonts w:ascii="Arial" w:hAnsi="Arial" w:cs="Arial"/>
        <w:sz w:val="22"/>
        <w:szCs w:val="22"/>
      </w:rPr>
      <w:t>1 priedo 1 priedas „Palyginamoji lentelė“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E3703EE"/>
    <w:multiLevelType w:val="multilevel"/>
    <w:tmpl w:val="E482E9CA"/>
    <w:lvl w:ilvl="0">
      <w:start w:val="1"/>
      <w:numFmt w:val="bullet"/>
      <w:lvlText w:val="-"/>
      <w:lvlJc w:val="left"/>
      <w:pPr>
        <w:ind w:left="238" w:hanging="129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•"/>
      <w:lvlJc w:val="left"/>
      <w:pPr>
        <w:ind w:left="854" w:hanging="129"/>
      </w:pPr>
    </w:lvl>
    <w:lvl w:ilvl="2">
      <w:start w:val="1"/>
      <w:numFmt w:val="bullet"/>
      <w:lvlText w:val="•"/>
      <w:lvlJc w:val="left"/>
      <w:pPr>
        <w:ind w:left="1469" w:hanging="129"/>
      </w:pPr>
    </w:lvl>
    <w:lvl w:ilvl="3">
      <w:start w:val="1"/>
      <w:numFmt w:val="bullet"/>
      <w:lvlText w:val="•"/>
      <w:lvlJc w:val="left"/>
      <w:pPr>
        <w:ind w:left="2083" w:hanging="129"/>
      </w:pPr>
    </w:lvl>
    <w:lvl w:ilvl="4">
      <w:start w:val="1"/>
      <w:numFmt w:val="bullet"/>
      <w:lvlText w:val="•"/>
      <w:lvlJc w:val="left"/>
      <w:pPr>
        <w:ind w:left="2698" w:hanging="128"/>
      </w:pPr>
    </w:lvl>
    <w:lvl w:ilvl="5">
      <w:start w:val="1"/>
      <w:numFmt w:val="bullet"/>
      <w:lvlText w:val="•"/>
      <w:lvlJc w:val="left"/>
      <w:pPr>
        <w:ind w:left="3312" w:hanging="129"/>
      </w:pPr>
    </w:lvl>
    <w:lvl w:ilvl="6">
      <w:start w:val="1"/>
      <w:numFmt w:val="bullet"/>
      <w:lvlText w:val="•"/>
      <w:lvlJc w:val="left"/>
      <w:pPr>
        <w:ind w:left="3927" w:hanging="129"/>
      </w:pPr>
    </w:lvl>
    <w:lvl w:ilvl="7">
      <w:start w:val="1"/>
      <w:numFmt w:val="bullet"/>
      <w:lvlText w:val="•"/>
      <w:lvlJc w:val="left"/>
      <w:pPr>
        <w:ind w:left="4541" w:hanging="129"/>
      </w:pPr>
    </w:lvl>
    <w:lvl w:ilvl="8">
      <w:start w:val="1"/>
      <w:numFmt w:val="bullet"/>
      <w:lvlText w:val="•"/>
      <w:lvlJc w:val="left"/>
      <w:pPr>
        <w:ind w:left="5156" w:hanging="129"/>
      </w:pPr>
    </w:lvl>
  </w:abstractNum>
  <w:abstractNum w:abstractNumId="2" w15:restartNumberingAfterBreak="0">
    <w:nsid w:val="11E0724A"/>
    <w:multiLevelType w:val="hybridMultilevel"/>
    <w:tmpl w:val="A1C6CA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A14AD"/>
    <w:multiLevelType w:val="multilevel"/>
    <w:tmpl w:val="BA0630BE"/>
    <w:lvl w:ilvl="0">
      <w:start w:val="1"/>
      <w:numFmt w:val="bullet"/>
      <w:lvlText w:val="-"/>
      <w:lvlJc w:val="left"/>
      <w:pPr>
        <w:ind w:left="238" w:hanging="129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•"/>
      <w:lvlJc w:val="left"/>
      <w:pPr>
        <w:ind w:left="854" w:hanging="129"/>
      </w:pPr>
    </w:lvl>
    <w:lvl w:ilvl="2">
      <w:start w:val="1"/>
      <w:numFmt w:val="bullet"/>
      <w:lvlText w:val="•"/>
      <w:lvlJc w:val="left"/>
      <w:pPr>
        <w:ind w:left="1469" w:hanging="129"/>
      </w:pPr>
    </w:lvl>
    <w:lvl w:ilvl="3">
      <w:start w:val="1"/>
      <w:numFmt w:val="bullet"/>
      <w:lvlText w:val="•"/>
      <w:lvlJc w:val="left"/>
      <w:pPr>
        <w:ind w:left="2083" w:hanging="129"/>
      </w:pPr>
    </w:lvl>
    <w:lvl w:ilvl="4">
      <w:start w:val="1"/>
      <w:numFmt w:val="bullet"/>
      <w:lvlText w:val="•"/>
      <w:lvlJc w:val="left"/>
      <w:pPr>
        <w:ind w:left="2698" w:hanging="128"/>
      </w:pPr>
    </w:lvl>
    <w:lvl w:ilvl="5">
      <w:start w:val="1"/>
      <w:numFmt w:val="bullet"/>
      <w:lvlText w:val="•"/>
      <w:lvlJc w:val="left"/>
      <w:pPr>
        <w:ind w:left="3312" w:hanging="129"/>
      </w:pPr>
    </w:lvl>
    <w:lvl w:ilvl="6">
      <w:start w:val="1"/>
      <w:numFmt w:val="bullet"/>
      <w:lvlText w:val="•"/>
      <w:lvlJc w:val="left"/>
      <w:pPr>
        <w:ind w:left="3927" w:hanging="129"/>
      </w:pPr>
    </w:lvl>
    <w:lvl w:ilvl="7">
      <w:start w:val="1"/>
      <w:numFmt w:val="bullet"/>
      <w:lvlText w:val="•"/>
      <w:lvlJc w:val="left"/>
      <w:pPr>
        <w:ind w:left="4541" w:hanging="129"/>
      </w:pPr>
    </w:lvl>
    <w:lvl w:ilvl="8">
      <w:start w:val="1"/>
      <w:numFmt w:val="bullet"/>
      <w:lvlText w:val="•"/>
      <w:lvlJc w:val="left"/>
      <w:pPr>
        <w:ind w:left="5156" w:hanging="129"/>
      </w:pPr>
    </w:lvl>
  </w:abstractNum>
  <w:abstractNum w:abstractNumId="4" w15:restartNumberingAfterBreak="0">
    <w:nsid w:val="5C2079E4"/>
    <w:multiLevelType w:val="hybridMultilevel"/>
    <w:tmpl w:val="C41296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B606D0"/>
    <w:multiLevelType w:val="multilevel"/>
    <w:tmpl w:val="9626D29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05801044">
    <w:abstractNumId w:val="3"/>
  </w:num>
  <w:num w:numId="2" w16cid:durableId="594095535">
    <w:abstractNumId w:val="1"/>
  </w:num>
  <w:num w:numId="3" w16cid:durableId="844247742">
    <w:abstractNumId w:val="0"/>
  </w:num>
  <w:num w:numId="4" w16cid:durableId="589003829">
    <w:abstractNumId w:val="2"/>
  </w:num>
  <w:num w:numId="5" w16cid:durableId="246038037">
    <w:abstractNumId w:val="4"/>
  </w:num>
  <w:num w:numId="6" w16cid:durableId="1556550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2F1"/>
    <w:rsid w:val="000021DC"/>
    <w:rsid w:val="000117D8"/>
    <w:rsid w:val="000A100F"/>
    <w:rsid w:val="00153249"/>
    <w:rsid w:val="001674B0"/>
    <w:rsid w:val="001F491C"/>
    <w:rsid w:val="002212B3"/>
    <w:rsid w:val="002C38EB"/>
    <w:rsid w:val="0035070D"/>
    <w:rsid w:val="003C163F"/>
    <w:rsid w:val="0047285B"/>
    <w:rsid w:val="004730E5"/>
    <w:rsid w:val="004A6AA1"/>
    <w:rsid w:val="00573B11"/>
    <w:rsid w:val="0058787D"/>
    <w:rsid w:val="00624F3E"/>
    <w:rsid w:val="0063556E"/>
    <w:rsid w:val="00647006"/>
    <w:rsid w:val="006F30F0"/>
    <w:rsid w:val="007226A2"/>
    <w:rsid w:val="007A5D69"/>
    <w:rsid w:val="008102D8"/>
    <w:rsid w:val="008C3EE1"/>
    <w:rsid w:val="008F0FA1"/>
    <w:rsid w:val="00903D75"/>
    <w:rsid w:val="009D57BB"/>
    <w:rsid w:val="009E041A"/>
    <w:rsid w:val="00A068A7"/>
    <w:rsid w:val="00A17E40"/>
    <w:rsid w:val="00A50184"/>
    <w:rsid w:val="00A55B15"/>
    <w:rsid w:val="00AA67CA"/>
    <w:rsid w:val="00AE58A8"/>
    <w:rsid w:val="00B94429"/>
    <w:rsid w:val="00C82148"/>
    <w:rsid w:val="00C8471A"/>
    <w:rsid w:val="00CB3FAF"/>
    <w:rsid w:val="00CB4E59"/>
    <w:rsid w:val="00CF7711"/>
    <w:rsid w:val="00D24059"/>
    <w:rsid w:val="00D522CA"/>
    <w:rsid w:val="00D91825"/>
    <w:rsid w:val="00DA654E"/>
    <w:rsid w:val="00F27FAB"/>
    <w:rsid w:val="00F5564D"/>
    <w:rsid w:val="00F85A70"/>
    <w:rsid w:val="00FA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4F48F"/>
  <w15:chartTrackingRefBased/>
  <w15:docId w15:val="{6F2700FF-2090-4627-BFCD-97D8FC51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32F1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A32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32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32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32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32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32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32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32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32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32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32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32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32F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32F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32F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32F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32F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32F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32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32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32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32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32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32F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FA32F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A32F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32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32F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32F1"/>
    <w:rPr>
      <w:b/>
      <w:bCs/>
      <w:smallCaps/>
      <w:color w:val="0F4761" w:themeColor="accent1" w:themeShade="BF"/>
      <w:spacing w:val="5"/>
    </w:rPr>
  </w:style>
  <w:style w:type="character" w:customStyle="1" w:styleId="Bodytext9">
    <w:name w:val="Body text (9)_"/>
    <w:link w:val="Bodytext90"/>
    <w:rsid w:val="00FA32F1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FA32F1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kern w:val="2"/>
      <w:sz w:val="23"/>
      <w:szCs w:val="23"/>
      <w:lang w:eastAsia="en-US"/>
      <w14:ligatures w14:val="standardContextual"/>
    </w:rPr>
  </w:style>
  <w:style w:type="table" w:styleId="Lentelstinklelis">
    <w:name w:val="Table Grid"/>
    <w:basedOn w:val="prastojilentel"/>
    <w:rsid w:val="00FA32F1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91825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021D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21DC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21D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21DC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021D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21D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21DC"/>
    <w:rPr>
      <w:rFonts w:ascii="Arial Unicode MS" w:eastAsia="Arial Unicode MS" w:hAnsi="Arial Unicode MS" w:cs="Arial Unicode MS"/>
      <w:color w:val="000000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021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021DC"/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5645</Words>
  <Characters>3218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Justinas Jasinskas | VMU</dc:creator>
  <cp:keywords/>
  <dc:description/>
  <cp:lastModifiedBy>Edita Danupienė | VMU</cp:lastModifiedBy>
  <cp:revision>14</cp:revision>
  <dcterms:created xsi:type="dcterms:W3CDTF">2026-03-24T05:02:00Z</dcterms:created>
  <dcterms:modified xsi:type="dcterms:W3CDTF">2026-06-04T13:15:00Z</dcterms:modified>
</cp:coreProperties>
</file>